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CE" w:rsidRDefault="005268CE" w:rsidP="00526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Новости образования № 11 (март, 2017)</w:t>
      </w:r>
    </w:p>
    <w:p w:rsidR="005268CE" w:rsidRDefault="005268CE">
      <w:pPr>
        <w:rPr>
          <w:rFonts w:ascii="Times New Roman" w:hAnsi="Times New Roman" w:cs="Times New Roman"/>
          <w:b/>
          <w:sz w:val="28"/>
          <w:szCs w:val="28"/>
        </w:rPr>
      </w:pPr>
    </w:p>
    <w:p w:rsidR="0069418C" w:rsidRPr="00700148" w:rsidRDefault="001F40C5" w:rsidP="00700148">
      <w:pPr>
        <w:pStyle w:val="a8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Гуманитарный университет приглашает на День открытых дверей</w:t>
      </w:r>
    </w:p>
    <w:p w:rsidR="001F40C5" w:rsidRPr="001F40C5" w:rsidRDefault="005268CE" w:rsidP="005268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926715" cy="2136775"/>
            <wp:effectExtent l="0" t="0" r="6985" b="0"/>
            <wp:wrapSquare wrapText="bothSides"/>
            <wp:docPr id="6" name="Рисунок 6" descr="http://ponedelnikmag.com/users/1070/20160607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nedelnikmag.com/users/1070/20160607n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0C5" w:rsidRPr="001F40C5">
        <w:rPr>
          <w:rStyle w:val="a4"/>
          <w:rFonts w:ascii="Times New Roman" w:hAnsi="Times New Roman" w:cs="Times New Roman"/>
          <w:sz w:val="28"/>
          <w:szCs w:val="28"/>
        </w:rPr>
        <w:t>Уважаемые абитуриенты и их родители!</w:t>
      </w:r>
    </w:p>
    <w:p w:rsidR="001F40C5" w:rsidRPr="001F40C5" w:rsidRDefault="001F40C5" w:rsidP="001F40C5">
      <w:pPr>
        <w:pStyle w:val="a3"/>
        <w:jc w:val="both"/>
        <w:rPr>
          <w:sz w:val="28"/>
          <w:szCs w:val="28"/>
        </w:rPr>
      </w:pPr>
      <w:r w:rsidRPr="001F40C5">
        <w:rPr>
          <w:sz w:val="28"/>
          <w:szCs w:val="28"/>
        </w:rPr>
        <w:t>Приглашаем Вас на День открытых дверей в Гуманитарный университет!</w:t>
      </w:r>
    </w:p>
    <w:p w:rsidR="00D60E22" w:rsidRDefault="001F40C5" w:rsidP="00D60E22">
      <w:pPr>
        <w:pStyle w:val="a3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Вы</w:t>
      </w:r>
      <w:r w:rsidR="00D60E22">
        <w:rPr>
          <w:rStyle w:val="a4"/>
          <w:sz w:val="28"/>
          <w:szCs w:val="28"/>
        </w:rPr>
        <w:t xml:space="preserve"> </w:t>
      </w:r>
      <w:r w:rsidRPr="001F40C5">
        <w:rPr>
          <w:rStyle w:val="a4"/>
          <w:sz w:val="28"/>
          <w:szCs w:val="28"/>
        </w:rPr>
        <w:t>узнаете как: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– правильно сделать выбор ЕГЭ;</w:t>
      </w:r>
      <w:r w:rsidRPr="001F40C5">
        <w:rPr>
          <w:sz w:val="28"/>
          <w:szCs w:val="28"/>
        </w:rPr>
        <w:br/>
        <w:t>– оптимально выбрать ВУЗ</w:t>
      </w:r>
      <w:r w:rsidR="00AD70E2">
        <w:rPr>
          <w:sz w:val="28"/>
          <w:szCs w:val="28"/>
        </w:rPr>
        <w:t xml:space="preserve"> </w:t>
      </w:r>
      <w:r w:rsidRPr="001F40C5">
        <w:rPr>
          <w:sz w:val="28"/>
          <w:szCs w:val="28"/>
        </w:rPr>
        <w:t>(ы), направления, формы обучения для подачи документов;</w:t>
      </w:r>
      <w:r w:rsidRPr="001F40C5">
        <w:rPr>
          <w:sz w:val="28"/>
          <w:szCs w:val="28"/>
        </w:rPr>
        <w:br/>
        <w:t>– все успеть, не делая лишних шагов, но и не опаздывая;</w:t>
      </w:r>
      <w:r w:rsidRPr="001F40C5">
        <w:rPr>
          <w:sz w:val="28"/>
          <w:szCs w:val="28"/>
        </w:rPr>
        <w:br/>
        <w:t>– правильно оценить свои возможности в рейтингах и не упустить свой шанс!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На эти вопросы смогут убедительно ответить специалисты Приемной комиссии Гуманитарного университета.</w:t>
      </w:r>
    </w:p>
    <w:p w:rsidR="004F1B2D" w:rsidRDefault="001F40C5" w:rsidP="00D60E22">
      <w:pPr>
        <w:pStyle w:val="a3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Какие факультеты/направления подойдут именно Вам?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Вы сможете понять, познакомившись с ректором и посетив презентации всех 7 факультетов и 13 направлений Гуманитарного университета.</w:t>
      </w:r>
      <w:r w:rsidRPr="001F40C5">
        <w:rPr>
          <w:sz w:val="28"/>
          <w:szCs w:val="28"/>
        </w:rPr>
        <w:br/>
        <w:t>Наши выпускники, их родители и работодатели поделятся с Вами своим опытом.</w:t>
      </w:r>
    </w:p>
    <w:p w:rsid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Ждем Вас в Гуманитарном университете 2 апреля в 12.00 по адресу ул. Железнодорожников,3!</w:t>
      </w:r>
    </w:p>
    <w:p w:rsidR="005268CE" w:rsidRPr="001F40C5" w:rsidRDefault="005268CE" w:rsidP="00D60E22">
      <w:pPr>
        <w:pStyle w:val="a3"/>
        <w:rPr>
          <w:sz w:val="28"/>
          <w:szCs w:val="28"/>
        </w:rPr>
      </w:pPr>
    </w:p>
    <w:p w:rsidR="0099389D" w:rsidRPr="00700148" w:rsidRDefault="0099389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Кафедра психологии образования и профессионального развития РГППУ приглашает абитуриентов!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психологии образования и профессионального развития реализует набор на направления подготовки: Психолого-педагогическое образование (программа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профессионального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очную и заочную формы обучения.</w:t>
      </w:r>
    </w:p>
    <w:p w:rsidR="00700148" w:rsidRDefault="00700148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Психолого-педагогическое образование (программы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и социальная педагогика»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«Психология и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педагогика дошкольного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очную и заочную формы обучения.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заочную форму обучения.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5268CE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55BAB6" wp14:editId="68E8DF5C">
            <wp:simplePos x="0" y="0"/>
            <wp:positionH relativeFrom="column">
              <wp:posOffset>-76835</wp:posOffset>
            </wp:positionH>
            <wp:positionV relativeFrom="paragraph">
              <wp:posOffset>9525</wp:posOffset>
            </wp:positionV>
            <wp:extent cx="2970530" cy="1670050"/>
            <wp:effectExtent l="0" t="0" r="1270" b="6350"/>
            <wp:wrapSquare wrapText="bothSides"/>
            <wp:docPr id="4" name="Рисунок 4" descr="C:\Users\679E~1\AppData\Local\Temp\Rar$DIa0.151\Кафедра 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151\Кафедра П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9D"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 ежегодно проводятся Всероссийские научно-практические конференции молодых ученых, практикующих психологов, педагогов образовательных учреждений и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кафедры работают психологами в учреждениях образования различного профиля и уровня, кадровых и консалтинговых агентствах, центрах психологической помощи семьям и детям, психологических центрах, в учреждениях МЧС, МВД, ГУФСИН, системе здравоохранения.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кафедры —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Эвальд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Фридрихович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основатель единственной в России научной школы, исследующей целостный и непрерывный процесс становления личности в профессионально-образовательном пространстве в единстве его психологических и педагогических составляющих. Э.Ф.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доктор психологических наук, профессор, член-корреспондент РАО.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99389D" w:rsidRPr="00700148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kafedrappr@ma</w:t>
      </w:r>
      <w:r w:rsidR="005268CE"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il.ru, тел.: +7 (343) 338-44-54</w:t>
      </w:r>
    </w:p>
    <w:p w:rsidR="005268CE" w:rsidRPr="00700148" w:rsidRDefault="005268CE" w:rsidP="0099389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Pr="00700148" w:rsidRDefault="0099389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ВНИМАНИЕ! ВНИМАНИЕ! ВНИМАНИЕ!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ГАПОУ СО «Екатеринбургский колледж транспортного строительства»  </w:t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открытую </w:t>
      </w: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интернет-олимпиаду по ДИЗАЙНУ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8-11-х классов.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Олимпиады – 20.03.2017 – 02.04.2017</w:t>
      </w:r>
    </w:p>
    <w:p w:rsidR="005268CE" w:rsidRPr="00700148" w:rsidRDefault="009E2217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FEBA21" wp14:editId="63376C36">
            <wp:simplePos x="0" y="0"/>
            <wp:positionH relativeFrom="column">
              <wp:posOffset>110490</wp:posOffset>
            </wp:positionH>
            <wp:positionV relativeFrom="paragraph">
              <wp:posOffset>153670</wp:posOffset>
            </wp:positionV>
            <wp:extent cx="3178810" cy="1593215"/>
            <wp:effectExtent l="0" t="0" r="2540" b="6985"/>
            <wp:wrapSquare wrapText="bothSides"/>
            <wp:docPr id="5" name="Рисунок 5" descr="C:\Users\679E~1\AppData\Local\Temp\Rar$DIa0.311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9E~1\AppData\Local\Temp\Rar$DIa0.311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Олимпиаде необходимо: 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389D" w:rsidRPr="00700148">
        <w:rPr>
          <w:rFonts w:ascii="Times New Roman" w:hAnsi="Times New Roman"/>
          <w:sz w:val="28"/>
          <w:szCs w:val="28"/>
        </w:rPr>
        <w:t xml:space="preserve">Скачать олимпиадные  задания и бланк для ответов участника на сайте колледжа    раздел «Абитуриенту» - «Олимпиада для школьников» - </w:t>
      </w:r>
      <w:hyperlink r:id="rId8" w:history="1">
        <w:r w:rsidR="0099389D" w:rsidRPr="00700148">
          <w:rPr>
            <w:rFonts w:ascii="Times New Roman" w:hAnsi="Times New Roman"/>
            <w:sz w:val="28"/>
            <w:szCs w:val="28"/>
          </w:rPr>
          <w:t>http://www.ects.ru/olimpiada-dlya-shkolnikov.htm</w:t>
        </w:r>
      </w:hyperlink>
      <w:r w:rsidR="0099389D" w:rsidRPr="00700148">
        <w:rPr>
          <w:rFonts w:ascii="Times New Roman" w:hAnsi="Times New Roman"/>
          <w:sz w:val="28"/>
          <w:szCs w:val="28"/>
        </w:rPr>
        <w:t xml:space="preserve"> ,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9389D" w:rsidRDefault="00700148" w:rsidP="00700148">
      <w:pPr>
        <w:pStyle w:val="a8"/>
        <w:spacing w:after="0"/>
        <w:ind w:left="85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2.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Выполнить задания интернет-олимпиады и отправить бланк с ответами на   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mail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proofErr w:type="gram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dopobr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-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ects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@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ru</w:t>
      </w:r>
      <w:proofErr w:type="spellEnd"/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  не</w:t>
      </w:r>
      <w:proofErr w:type="gramEnd"/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 позднее 02.04.2017 г.;</w:t>
      </w:r>
    </w:p>
    <w:p w:rsidR="005268CE" w:rsidRPr="0099389D" w:rsidRDefault="005268CE" w:rsidP="0099389D">
      <w:pPr>
        <w:spacing w:after="0"/>
        <w:ind w:left="-491"/>
        <w:rPr>
          <w:rFonts w:ascii="Times New Roman" w:hAnsi="Times New Roman"/>
          <w:color w:val="000000" w:themeColor="text1"/>
          <w:sz w:val="28"/>
          <w:szCs w:val="28"/>
        </w:rPr>
      </w:pPr>
    </w:p>
    <w:p w:rsidR="005268CE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Основными целями и задачами олимпиады являются: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1.    Мотивация школьников 8-11 классов к углублённому изучению дисциплин специальной дизайнерской подготовки;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2.    Выявление одарённых и талантливых школьников, ориентированных на дальнейшее интеллектуальное развитие и профессиональную деятельность в сфере дизайна;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3.    Повышение интереса к будущей профессии и ее социальной значимости.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 xml:space="preserve">  С Положением об олимпиаде  можно познакомиться на сайте колледжа </w:t>
      </w:r>
      <w:hyperlink r:id="rId9" w:history="1">
        <w:r w:rsidRPr="00700148">
          <w:rPr>
            <w:rFonts w:ascii="Times New Roman" w:hAnsi="Times New Roman"/>
            <w:b/>
            <w:sz w:val="28"/>
            <w:szCs w:val="28"/>
          </w:rPr>
          <w:t>www.ects.ru</w:t>
        </w:r>
      </w:hyperlink>
      <w:r w:rsidRPr="00700148">
        <w:rPr>
          <w:rFonts w:ascii="Times New Roman" w:hAnsi="Times New Roman"/>
          <w:sz w:val="28"/>
          <w:szCs w:val="28"/>
        </w:rPr>
        <w:t xml:space="preserve"> в разделе «Абитуриентам» - «Олимпиада для школьников».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ab/>
      </w:r>
      <w:r w:rsidRPr="00700148">
        <w:rPr>
          <w:rFonts w:ascii="Times New Roman" w:hAnsi="Times New Roman"/>
          <w:sz w:val="28"/>
          <w:szCs w:val="28"/>
        </w:rPr>
        <w:tab/>
        <w:t>Организаторы Олимпиады: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ГАПОУ СО «ЕКТС»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Интерьерная мастерская «Арт-Авеню»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По вопросам проведения Олимпиады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звонить по телефону (343) 375-68-18</w:t>
      </w:r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148" w:rsidRPr="00700148" w:rsidRDefault="00700148" w:rsidP="00700148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Приглашаем в 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Профориентационный</w:t>
      </w:r>
      <w:proofErr w:type="spellEnd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лагерь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F1B2D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</w:t>
      </w:r>
      <w:r w:rsidR="004F1B2D">
        <w:rPr>
          <w:noProof/>
          <w:lang w:eastAsia="ru-RU"/>
        </w:rPr>
        <w:drawing>
          <wp:inline distT="0" distB="0" distL="0" distR="0" wp14:anchorId="46EAC719" wp14:editId="37E4D490">
            <wp:extent cx="4835556" cy="3615070"/>
            <wp:effectExtent l="0" t="0" r="3175" b="4445"/>
            <wp:docPr id="1" name="Рисунок 1" descr="C:\Users\елена\Desktop\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4" cy="36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D" w:rsidRPr="00700148" w:rsidRDefault="004F1B2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lastRenderedPageBreak/>
        <w:t>Кафедра германской филологии РГППУ приглашает абитуриентов!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кафедре германской филологии реализуются программы </w:t>
      </w:r>
      <w:proofErr w:type="spellStart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«Образование в области иностранного языка (английского)»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«Перевод и реферирование в сфере профессиональной коммуникации»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магистерская программа «Лингводидактика и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иноязычном образовании».</w:t>
      </w:r>
    </w:p>
    <w:p w:rsidR="0099389D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0F1103" wp14:editId="6E0C85D7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2797810" cy="1573530"/>
            <wp:effectExtent l="0" t="0" r="2540" b="7620"/>
            <wp:wrapSquare wrapText="bothSides"/>
            <wp:docPr id="3" name="Рисунок 3" descr="C:\Users\679E~1\AppData\Local\Temp\Rar$DIa0.194\Кафедра Г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0.194\Кафедра Г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кафедры – высококлассные педагоги в области иноязычного образования, владеющие лингвистической, социокультурной и коммуникативной компетенциями на высоком уровне, а также всеми видами современных образовательных технологий. Они успешно применяют полученные знания в своей профессиональной деятельности, работают преподавателями иностранного языка в образовательных учреждениях разного уровня.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кафедры активно участвуют в международных научных, образовательных и волонтерских проектах.</w:t>
      </w: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swetlana.sf@yand</w:t>
      </w:r>
      <w:r w:rsid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ex.ru, тел.: +7 (343) 336-66-97</w:t>
      </w:r>
    </w:p>
    <w:p w:rsidR="00700148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148" w:rsidRPr="007D19B6" w:rsidRDefault="00700148" w:rsidP="007D19B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19B6" w:rsidRPr="009E2217" w:rsidRDefault="007D19B6" w:rsidP="009E2217">
      <w:pPr>
        <w:pStyle w:val="a8"/>
        <w:numPr>
          <w:ilvl w:val="0"/>
          <w:numId w:val="5"/>
        </w:numPr>
        <w:spacing w:before="100" w:after="100" w:line="240" w:lineRule="auto"/>
        <w:ind w:right="10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E22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Уральский институт фондового рынка </w:t>
      </w: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представляет уникальное предложение по подготовке </w:t>
      </w:r>
    </w:p>
    <w:p w:rsidR="00763809" w:rsidRPr="007D19B6" w:rsidRDefault="00763809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БАКАЛАВРОВ ЭКОНОМИКИ И МЕНЕДЖМЕНТА </w:t>
      </w:r>
    </w:p>
    <w:p w:rsidR="00763809" w:rsidRPr="007D19B6" w:rsidRDefault="00763809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Базовое (универсальное) экономическое образование в институте сочетается со специализацией в наиболее востребованных отраслях и сферах экономической жизни России (прежде всего в области рынка ценных бумаг). </w:t>
      </w:r>
    </w:p>
    <w:p w:rsidR="007D19B6" w:rsidRP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экономики </w:t>
      </w:r>
      <w:hyperlink r:id="rId12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(38.03.01 «Экономика»)</w:t>
        </w:r>
      </w:hyperlink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</w:t>
      </w:r>
    </w:p>
    <w:p w:rsid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Экономика организаций и предприятий</w:t>
      </w:r>
    </w:p>
    <w:p w:rsidR="007D19B6" w:rsidRPr="007D19B6" w:rsidRDefault="007D19B6" w:rsidP="007D19B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Финансы и кредит</w:t>
      </w: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Бухгалтерский учет, анализ и аудит</w:t>
      </w:r>
    </w:p>
    <w:p w:rsidR="007D19B6" w:rsidRPr="007D19B6" w:rsidRDefault="007D19B6" w:rsidP="007D19B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менеджмента </w:t>
      </w:r>
      <w:hyperlink r:id="rId13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(38.03.02 «Менеджмент»)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 </w:t>
      </w:r>
    </w:p>
    <w:p w:rsid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Логистика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человеческими ресурсами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Маркетинг</w:t>
      </w:r>
    </w:p>
    <w:p w:rsidR="007D19B6" w:rsidRPr="007D19B6" w:rsidRDefault="007D19B6" w:rsidP="007D19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 магистров экономики </w:t>
      </w:r>
      <w:hyperlink r:id="rId14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(38.04.01 «Экономика»)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по программе: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и финансы инновационной компании</w:t>
      </w:r>
    </w:p>
    <w:p w:rsidR="007D19B6" w:rsidRPr="007D19B6" w:rsidRDefault="007D19B6" w:rsidP="007D19B6">
      <w:pPr>
        <w:shd w:val="clear" w:color="auto" w:fill="FFFFFF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оплаты обучения можно посмотреть на сайте вуза: </w:t>
      </w:r>
      <w:r w:rsidRPr="007D1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http://www.uifr.ru/</w:t>
      </w:r>
    </w:p>
    <w:p w:rsidR="00763809" w:rsidRPr="007D19B6" w:rsidRDefault="00763809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2217" w:rsidRPr="009E2217" w:rsidRDefault="009E2217" w:rsidP="009E2217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Профориентационный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квест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«Найди себя – спроектируй свое будущее»</w:t>
      </w:r>
    </w:p>
    <w:p w:rsidR="009E2217" w:rsidRDefault="009E2217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00148" w:rsidRPr="009E2217" w:rsidRDefault="00763809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E2217">
        <w:rPr>
          <w:rFonts w:ascii="Times New Roman" w:hAnsi="Times New Roman"/>
          <w:b/>
          <w:sz w:val="32"/>
          <w:szCs w:val="32"/>
        </w:rPr>
        <w:t>В</w:t>
      </w:r>
      <w:r w:rsidR="00700148" w:rsidRPr="009E2217">
        <w:rPr>
          <w:rFonts w:ascii="Times New Roman" w:hAnsi="Times New Roman"/>
          <w:b/>
          <w:sz w:val="32"/>
          <w:szCs w:val="32"/>
        </w:rPr>
        <w:t>НИМАНИЕ!!!  ВНИМАНИЕ!!! ВНИМАНИЕ!!!</w:t>
      </w:r>
    </w:p>
    <w:p w:rsidR="007D19B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A68756" wp14:editId="27A2E5AE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679065" cy="1786255"/>
            <wp:effectExtent l="0" t="0" r="6985" b="4445"/>
            <wp:wrapSquare wrapText="bothSides"/>
            <wp:docPr id="9" name="Рисунок 9" descr="C:\Users\679E~1\AppData\Local\Temp\Rar$DIa0.015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9E~1\AppData\Local\Temp\Rar$DIa0.015\IMG_5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92" w:rsidRDefault="007D19B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Екатеринбургском колледже транспортного строительства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чемпионата </w:t>
      </w:r>
      <w:proofErr w:type="spellStart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себя – спроектируй свое будущее».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игре приняли участие 75 учащихся 8-9 классов школ Кировского района.</w:t>
      </w:r>
    </w:p>
    <w:p w:rsidR="004D0A92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колледж транспортного строительства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 школьников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 классов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не участвовал в </w:t>
      </w:r>
      <w:proofErr w:type="spellStart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 участие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ГАПОУ СО «Екатеринбургский колледж транспортного строительства». 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 будет предложено разделиться на команды и пройти игру по одному из пяти маршрутов, каждый из которых включает в себя мастер-классы, викторины, игры. В результате учащиеся смогут получить и составить для себя образовательную траекторию – путь к той профессии, которую они действительно хотят получить, основываясь на личностные ценности, перспективы карьерного роста, востребованность профессии.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Будут представлены следующие направления: строительство зданий и сооружений, строительство городских дорог, экономика и управление,  банковское дело, дизайн, гостиничный сервис.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177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A1020B" wp14:editId="03D85975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2679065" cy="1786255"/>
            <wp:effectExtent l="0" t="0" r="6985" b="4445"/>
            <wp:wrapSquare wrapText="bothSides"/>
            <wp:docPr id="7" name="Рисунок 7" descr="C:\Users\679E~1\AppData\Local\Temp\Rar$DIa0.738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9E~1\AppData\Local\Temp\Rar$DIa0.738\IMG_5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команды по 4-5 человек. Максимальное количество – 5 команд от школы. Все участники награждаются дипломами. Дата и время согласовываются по Вашему запросу.</w:t>
      </w:r>
    </w:p>
    <w:p w:rsidR="004D0A92" w:rsidRPr="00700148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Pr="004D0A92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</w:t>
      </w:r>
      <w:proofErr w:type="spellStart"/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квесте</w:t>
      </w:r>
      <w:proofErr w:type="spellEnd"/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отправьте заявку на эл. почту: </w:t>
      </w:r>
      <w:hyperlink r:id="rId17" w:history="1">
        <w:r w:rsidRPr="004D0A92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dopobr-ects@mail.ru</w:t>
        </w:r>
      </w:hyperlink>
    </w:p>
    <w:p w:rsidR="00591776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DE4" w:rsidRDefault="00231DE4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DE4" w:rsidRPr="00231DE4" w:rsidRDefault="00231DE4" w:rsidP="007001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00148" w:rsidRPr="00700148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879" w:rsidRDefault="00585879" w:rsidP="00585879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5879">
        <w:rPr>
          <w:rFonts w:ascii="Times New Roman" w:hAnsi="Times New Roman"/>
          <w:b/>
          <w:sz w:val="28"/>
          <w:szCs w:val="28"/>
        </w:rPr>
        <w:t xml:space="preserve">Уральский коллеж технологий и предпринимательства приглашает получить </w:t>
      </w:r>
      <w:r>
        <w:rPr>
          <w:rFonts w:ascii="Times New Roman" w:hAnsi="Times New Roman"/>
          <w:b/>
          <w:sz w:val="28"/>
          <w:szCs w:val="28"/>
        </w:rPr>
        <w:t xml:space="preserve"> профессии по следующим специальностям</w:t>
      </w:r>
    </w:p>
    <w:p w:rsidR="00231DE4" w:rsidRDefault="00231DE4" w:rsidP="00231DE4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1B2D" w:rsidRDefault="004F1B2D">
      <w:r>
        <w:rPr>
          <w:noProof/>
          <w:lang w:eastAsia="ru-RU"/>
        </w:rPr>
        <w:drawing>
          <wp:inline distT="0" distB="0" distL="0" distR="0">
            <wp:extent cx="5103628" cy="3202795"/>
            <wp:effectExtent l="0" t="0" r="1905" b="0"/>
            <wp:docPr id="2" name="Рисунок 2" descr="C:\Users\елена\Desktop\ge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get_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95" cy="32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E4" w:rsidRDefault="00231DE4"/>
    <w:p w:rsidR="00231DE4" w:rsidRPr="00231DE4" w:rsidRDefault="00231DE4" w:rsidP="00231DE4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1DE4">
        <w:rPr>
          <w:rFonts w:ascii="Times New Roman" w:hAnsi="Times New Roman"/>
          <w:b/>
          <w:sz w:val="28"/>
          <w:szCs w:val="28"/>
        </w:rPr>
        <w:t>Академия туризма</w:t>
      </w:r>
      <w:r>
        <w:rPr>
          <w:rFonts w:ascii="Times New Roman" w:hAnsi="Times New Roman"/>
          <w:b/>
          <w:sz w:val="28"/>
          <w:szCs w:val="28"/>
        </w:rPr>
        <w:t xml:space="preserve"> и международных отношений </w:t>
      </w:r>
      <w:r w:rsidRPr="00231DE4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 марта 2017 года в 14:00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День открытых дверей Академии туризма и международных отношений и колледжа 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АТиМО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программе: консультации по условиям поступления и обучения, презентация российских и зарубежных программ, экскурсия по колледжу и Академии.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Контакты: 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Марата, 17 (</w:t>
      </w:r>
      <w:hyperlink r:id="rId19" w:tgtFrame="_blank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карта</w:t>
        </w:r>
      </w:hyperlink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(343) 245-50-04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Факс: (343) 245-36-51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uralinsttur@yandex.ru</w:t>
        </w:r>
      </w:hyperlink>
    </w:p>
    <w:p w:rsidR="00231DE4" w:rsidRDefault="00231DE4"/>
    <w:sectPr w:rsidR="0023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92074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F2A69"/>
    <w:multiLevelType w:val="hybridMultilevel"/>
    <w:tmpl w:val="18385DFA"/>
    <w:lvl w:ilvl="0" w:tplc="D12C3D4C">
      <w:start w:val="1"/>
      <w:numFmt w:val="decimal"/>
      <w:lvlText w:val="%1."/>
      <w:lvlJc w:val="left"/>
      <w:pPr>
        <w:ind w:left="495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F9D05B5"/>
    <w:multiLevelType w:val="hybridMultilevel"/>
    <w:tmpl w:val="983E05CC"/>
    <w:lvl w:ilvl="0" w:tplc="BC5CB594">
      <w:start w:val="2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2BDC4A55"/>
    <w:multiLevelType w:val="hybridMultilevel"/>
    <w:tmpl w:val="B2CA6E36"/>
    <w:lvl w:ilvl="0" w:tplc="5C3CE7D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B4D0881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D315E"/>
    <w:multiLevelType w:val="hybridMultilevel"/>
    <w:tmpl w:val="BB646B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0D"/>
    <w:rsid w:val="001F40C5"/>
    <w:rsid w:val="00231DE4"/>
    <w:rsid w:val="004D0A92"/>
    <w:rsid w:val="004F1B2D"/>
    <w:rsid w:val="005268CE"/>
    <w:rsid w:val="00585879"/>
    <w:rsid w:val="00591776"/>
    <w:rsid w:val="0069418C"/>
    <w:rsid w:val="00700148"/>
    <w:rsid w:val="00763809"/>
    <w:rsid w:val="007D19B6"/>
    <w:rsid w:val="0099389D"/>
    <w:rsid w:val="009E2217"/>
    <w:rsid w:val="00AD70E2"/>
    <w:rsid w:val="00C23821"/>
    <w:rsid w:val="00D60E22"/>
    <w:rsid w:val="00E0740D"/>
    <w:rsid w:val="00FC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4BB8C-ECE1-46EC-A85E-5F08A27F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4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93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99389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9389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2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ts.ru/olimpiada-dlya-shkolnikov.htm%20" TargetMode="External"/><Relationship Id="rId13" Type="http://schemas.openxmlformats.org/officeDocument/2006/relationships/hyperlink" Target="https://edu.uifr.ru/17-svedeniya/education/62-menedzhment-bakalavriat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du.uifr.ru/sveden/17-svedeniya/education/45-ekonbak" TargetMode="External"/><Relationship Id="rId17" Type="http://schemas.openxmlformats.org/officeDocument/2006/relationships/hyperlink" Target="mailto:dopobr-ects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uralinsttur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ts.ru" TargetMode="External"/><Relationship Id="rId14" Type="http://schemas.openxmlformats.org/officeDocument/2006/relationships/hyperlink" Target="https://edu.uifr.ru/sveden/17-svedeniya/education/46-ekonomika-magi-titl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Мухорина_Е_И</cp:lastModifiedBy>
  <cp:revision>2</cp:revision>
  <dcterms:created xsi:type="dcterms:W3CDTF">2017-03-14T05:26:00Z</dcterms:created>
  <dcterms:modified xsi:type="dcterms:W3CDTF">2017-03-14T05:26:00Z</dcterms:modified>
</cp:coreProperties>
</file>