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56" w:rsidRPr="00CF2439" w:rsidRDefault="00015B56" w:rsidP="00015B56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Аннотация к рабочей программе </w:t>
      </w:r>
    </w:p>
    <w:p w:rsidR="00CF2439" w:rsidRPr="00CF2439" w:rsidRDefault="00CF2439" w:rsidP="00015B56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</w:t>
      </w: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015B56" w:rsidRPr="00A313D3" w:rsidRDefault="00015B56" w:rsidP="00015B56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97"/>
        <w:gridCol w:w="7274"/>
      </w:tblGrid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7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1F6" w:rsidRPr="00A313D3" w:rsidRDefault="00193292" w:rsidP="002151F6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hAnsi="Times New Roman" w:cs="Times New Roman"/>
                <w:sz w:val="24"/>
                <w:szCs w:val="24"/>
              </w:rPr>
      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      </w:r>
            <w:r w:rsidR="002151F6"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Министерства образования РФ: Начального общего образования по изобразительному искусству,</w:t>
            </w:r>
          </w:p>
          <w:p w:rsidR="002151F6" w:rsidRPr="00A313D3" w:rsidRDefault="002151F6" w:rsidP="002151F6">
            <w:pPr>
              <w:pStyle w:val="Default"/>
            </w:pPr>
            <w:r w:rsidRPr="00A313D3">
              <w:rPr>
                <w:rFonts w:eastAsia="Times New Roman"/>
                <w:lang w:eastAsia="ru-RU"/>
              </w:rPr>
              <w:t xml:space="preserve"> а также на основе </w:t>
            </w:r>
            <w:r w:rsidRPr="00A313D3">
              <w:rPr>
                <w:rFonts w:eastAsia="Times New Roman"/>
                <w:bdr w:val="none" w:sz="0" w:space="0" w:color="auto" w:frame="1"/>
                <w:lang w:eastAsia="ru-RU"/>
              </w:rPr>
              <w:t>ООП СОО МБОУ «Староуткинская  СОШ № 13»</w:t>
            </w:r>
          </w:p>
          <w:p w:rsidR="00015B56" w:rsidRPr="00A313D3" w:rsidRDefault="00015B5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  Планируемые результаты изучения учебного предмета</w:t>
            </w:r>
          </w:p>
          <w:p w:rsidR="00015B56" w:rsidRPr="00A313D3" w:rsidRDefault="00015B56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   Содержание учебного предмета</w:t>
            </w:r>
          </w:p>
          <w:p w:rsidR="00015B56" w:rsidRPr="00A313D3" w:rsidRDefault="00015B56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   Тематическое планирование с указанием количества часов, отводимых на освоение каждой темы</w:t>
            </w: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92" w:rsidRPr="00A313D3" w:rsidRDefault="002151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«Изобразительное искусство» Б.М.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Л.А.Неменской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Горяева,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О.А.Коблова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Т.А.Мухиной</w:t>
            </w:r>
          </w:p>
          <w:p w:rsidR="00193292" w:rsidRPr="00A313D3" w:rsidRDefault="0019329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92" w:rsidRPr="00A313D3" w:rsidRDefault="0019329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193292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Учебник: 1 класс.</w:t>
            </w: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Учебник: 2 класс.</w:t>
            </w: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Изобразительное искусство. Каждый народ - художник: 3 класс. М.:</w:t>
            </w: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2014.</w:t>
            </w: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Изобразительное искусство. Каждый народ - художник: 4 класс. М.: Просвещение, 2014.</w:t>
            </w:r>
          </w:p>
          <w:p w:rsidR="002151F6" w:rsidRPr="00A313D3" w:rsidRDefault="002151F6" w:rsidP="0021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92" w:rsidRPr="00A313D3" w:rsidRDefault="00193292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15B56" w:rsidRPr="00A313D3" w:rsidRDefault="00015B56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 w:rsidP="002151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Оценочные материалы, 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рассмотренны</w:t>
            </w:r>
            <w:proofErr w:type="spellEnd"/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методического объединения учителей   </w:t>
            </w:r>
            <w:r w:rsidR="002151F6"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 классов</w:t>
            </w:r>
          </w:p>
        </w:tc>
      </w:tr>
      <w:tr w:rsidR="00015B56" w:rsidRPr="00A313D3" w:rsidTr="002151F6">
        <w:trPr>
          <w:trHeight w:val="18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193292" w:rsidP="00193292">
            <w:pPr>
              <w:pStyle w:val="Default"/>
            </w:pPr>
            <w:r w:rsidRPr="00A313D3">
      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      </w:r>
            <w:proofErr w:type="spellStart"/>
            <w:r w:rsidRPr="00A313D3">
              <w:t>мироотношений</w:t>
            </w:r>
            <w:proofErr w:type="spellEnd"/>
            <w:r w:rsidRPr="00A313D3">
      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      </w:r>
            <w:proofErr w:type="gramStart"/>
            <w:r w:rsidRPr="00A313D3">
              <w:t>прекрасное</w:t>
            </w:r>
            <w:proofErr w:type="gramEnd"/>
            <w:r w:rsidRPr="00A313D3">
              <w:t xml:space="preserve"> и безобразное в жизни и искусстве, т. е. зоркости души ребенка. </w:t>
            </w:r>
          </w:p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реализации программы</w:t>
            </w:r>
          </w:p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015B56" w:rsidP="00193292">
            <w:pPr>
              <w:pStyle w:val="Default"/>
            </w:pPr>
            <w:r w:rsidRPr="00A313D3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  <w:r w:rsidR="00193292" w:rsidRPr="00A313D3">
              <w:t xml:space="preserve">Задачи обучения: </w:t>
            </w:r>
          </w:p>
          <w:p w:rsidR="00193292" w:rsidRPr="00A313D3" w:rsidRDefault="00193292" w:rsidP="00193292">
            <w:pPr>
              <w:pStyle w:val="Default"/>
              <w:spacing w:after="89"/>
            </w:pPr>
            <w:r w:rsidRPr="00A313D3">
              <w:t xml:space="preserve">- развитие эмоциональной отзывчивости на явления окружающего мира; </w:t>
            </w:r>
          </w:p>
          <w:p w:rsidR="00193292" w:rsidRPr="00A313D3" w:rsidRDefault="00193292" w:rsidP="00193292">
            <w:pPr>
              <w:pStyle w:val="Default"/>
              <w:spacing w:after="89"/>
            </w:pPr>
            <w:r w:rsidRPr="00A313D3">
              <w:t xml:space="preserve">- формирование эстетического отношения к природе; </w:t>
            </w:r>
          </w:p>
          <w:p w:rsidR="00193292" w:rsidRPr="00A313D3" w:rsidRDefault="00193292" w:rsidP="00193292">
            <w:pPr>
              <w:pStyle w:val="Default"/>
            </w:pPr>
            <w:r w:rsidRPr="00A313D3">
              <w:lastRenderedPageBreak/>
              <w:t xml:space="preserve">- формирование представлений о трех видах художественной деятельности: </w:t>
            </w:r>
          </w:p>
          <w:p w:rsidR="00193292" w:rsidRPr="00A313D3" w:rsidRDefault="00193292" w:rsidP="00193292">
            <w:pPr>
              <w:pStyle w:val="Default"/>
            </w:pPr>
          </w:p>
          <w:p w:rsidR="00015B56" w:rsidRPr="00A313D3" w:rsidRDefault="00015B56" w:rsidP="0019329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0D" w:rsidRPr="00A313D3" w:rsidRDefault="00015B56" w:rsidP="0095610D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        </w:t>
            </w:r>
            <w:r w:rsidR="0095610D"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 ТЫ ИЗОБРАЖАЕШЬ, УКРАШАЕШЬ И СТРОИШЬ (33 ч.</w:t>
            </w:r>
            <w:proofErr w:type="gramStart"/>
            <w:r w:rsidR="0095610D"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23"/>
              <w:gridCol w:w="3823"/>
              <w:gridCol w:w="2302"/>
            </w:tblGrid>
            <w:tr w:rsidR="0095610D" w:rsidRPr="00A313D3" w:rsidTr="006913A8">
              <w:tc>
                <w:tcPr>
                  <w:tcW w:w="1242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38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изображаешь. Знакомство с Мастером Изображения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</w:t>
                  </w:r>
                </w:p>
              </w:tc>
            </w:tr>
            <w:tr w:rsidR="0095610D" w:rsidRPr="00A313D3" w:rsidTr="006913A8">
              <w:tc>
                <w:tcPr>
                  <w:tcW w:w="1242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38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украшаешь. Знакомство с Мастером Украшения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</w:t>
                  </w:r>
                </w:p>
              </w:tc>
            </w:tr>
            <w:tr w:rsidR="0095610D" w:rsidRPr="00A313D3" w:rsidTr="006913A8">
              <w:tc>
                <w:tcPr>
                  <w:tcW w:w="1242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38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строишь. Знакомство с Мастером Постройки</w:t>
                  </w: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</w:tr>
            <w:tr w:rsidR="0095610D" w:rsidRPr="00A313D3" w:rsidTr="006913A8">
              <w:tc>
                <w:tcPr>
                  <w:tcW w:w="1242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38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Изображение, украшение, постройка всегда помогают друг другу</w:t>
                  </w: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</w:tr>
            <w:tr w:rsidR="0095610D" w:rsidRPr="00A313D3" w:rsidTr="006913A8">
              <w:tc>
                <w:tcPr>
                  <w:tcW w:w="1242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38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33 часа</w:t>
                  </w:r>
                </w:p>
              </w:tc>
            </w:tr>
          </w:tbl>
          <w:p w:rsidR="0095610D" w:rsidRPr="00A313D3" w:rsidRDefault="0095610D" w:rsidP="0095610D">
            <w:pPr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ИСКУССТВО И ТЫ (34 часа)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27"/>
              <w:gridCol w:w="4178"/>
              <w:gridCol w:w="1443"/>
            </w:tblGrid>
            <w:tr w:rsidR="0095610D" w:rsidRPr="00A313D3" w:rsidTr="006913A8">
              <w:trPr>
                <w:trHeight w:val="835"/>
              </w:trPr>
              <w:tc>
                <w:tcPr>
                  <w:tcW w:w="191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27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Чем и как работают художники </w:t>
                  </w:r>
                </w:p>
              </w:tc>
              <w:tc>
                <w:tcPr>
                  <w:tcW w:w="170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 часов)</w:t>
                  </w:r>
                </w:p>
              </w:tc>
            </w:tr>
            <w:tr w:rsidR="0095610D" w:rsidRPr="00A313D3" w:rsidTr="006913A8">
              <w:trPr>
                <w:trHeight w:val="835"/>
              </w:trPr>
              <w:tc>
                <w:tcPr>
                  <w:tcW w:w="191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27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Реальность и фантазия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(7 часов)</w:t>
                  </w:r>
                </w:p>
              </w:tc>
            </w:tr>
            <w:tr w:rsidR="0095610D" w:rsidRPr="00A313D3" w:rsidTr="006913A8">
              <w:trPr>
                <w:trHeight w:val="288"/>
              </w:trPr>
              <w:tc>
                <w:tcPr>
                  <w:tcW w:w="191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27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proofErr w:type="gramStart"/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ѐм говорит искусство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(11 часов)</w:t>
                  </w:r>
                </w:p>
              </w:tc>
            </w:tr>
            <w:tr w:rsidR="0095610D" w:rsidRPr="00A313D3" w:rsidTr="006913A8">
              <w:trPr>
                <w:trHeight w:val="273"/>
              </w:trPr>
              <w:tc>
                <w:tcPr>
                  <w:tcW w:w="191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27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говорит искусство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 часов)</w:t>
                  </w:r>
                </w:p>
              </w:tc>
            </w:tr>
            <w:tr w:rsidR="0095610D" w:rsidRPr="00A313D3" w:rsidTr="006913A8">
              <w:trPr>
                <w:trHeight w:val="273"/>
              </w:trPr>
              <w:tc>
                <w:tcPr>
                  <w:tcW w:w="191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27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34 часа</w:t>
                  </w:r>
                </w:p>
              </w:tc>
            </w:tr>
          </w:tbl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класс. «Искусство вокруг нас» (34ч)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60"/>
              <w:gridCol w:w="2548"/>
              <w:gridCol w:w="2340"/>
            </w:tblGrid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Искусство в твоем доме 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«Искусство на улицах твоего города»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«Художник и зрелище»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Художник и музей.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34 часа</w:t>
                  </w:r>
                </w:p>
              </w:tc>
            </w:tr>
          </w:tbl>
          <w:p w:rsidR="00193292" w:rsidRPr="00A313D3" w:rsidRDefault="00193292" w:rsidP="00193292">
            <w:pPr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класс.</w:t>
            </w:r>
          </w:p>
          <w:p w:rsidR="0095610D" w:rsidRPr="00A313D3" w:rsidRDefault="0095610D" w:rsidP="0095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народ – художник (изображение, украшение, постройка в творчестве народов всей земли) » (34ч)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61"/>
              <w:gridCol w:w="2546"/>
              <w:gridCol w:w="2341"/>
            </w:tblGrid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 Истоки родного искусства»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«Древние города нашей земли» </w:t>
                  </w: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«Каждый народ - художник»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«Искусство объединяет народы» </w:t>
                  </w:r>
                </w:p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8ч</w:t>
                  </w:r>
                </w:p>
              </w:tc>
            </w:tr>
            <w:tr w:rsidR="0095610D" w:rsidRPr="00A313D3" w:rsidTr="006913A8"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95610D" w:rsidRPr="00A313D3" w:rsidRDefault="0095610D" w:rsidP="006913A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34 часа</w:t>
                  </w:r>
                </w:p>
              </w:tc>
            </w:tr>
          </w:tbl>
          <w:p w:rsidR="00015B56" w:rsidRPr="00A313D3" w:rsidRDefault="00015B5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часов в неделю</w:t>
            </w:r>
            <w:r w:rsidR="002151F6"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2151F6" w:rsidP="00193292">
            <w:pPr>
              <w:pStyle w:val="Default"/>
            </w:pPr>
            <w:r w:rsidRPr="00A313D3">
              <w:t>В</w:t>
            </w:r>
            <w:r w:rsidR="00193292" w:rsidRPr="00A313D3">
              <w:t xml:space="preserve"> 1 классе 33 часа по 1 ч в неделю. Во 2 – 4 классах – по 1 часу в неделю, всего на изучение программы отводится – 34 часа в каждом классе. </w:t>
            </w:r>
          </w:p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часов  на </w:t>
            </w:r>
            <w:proofErr w:type="spellStart"/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2151F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hAnsi="Times New Roman" w:cs="Times New Roman"/>
                <w:sz w:val="24"/>
                <w:szCs w:val="24"/>
              </w:rPr>
              <w:t>На изучение предмета отводится 135 часов: в 1 классе 33 часа по 1 ч в неделю. Во 2 – 4 классах – по 1 часу в неделю, всего на изучение программы отводится – 34 часа в каждом классе.</w:t>
            </w: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B56" w:rsidRPr="00A313D3" w:rsidRDefault="00015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292" w:rsidRPr="00A313D3" w:rsidRDefault="00015B56" w:rsidP="00193292">
            <w:pPr>
              <w:pStyle w:val="Default"/>
            </w:pPr>
            <w:r w:rsidRPr="00A313D3">
              <w:rPr>
                <w:rFonts w:eastAsia="Times New Roman"/>
                <w:bdr w:val="none" w:sz="0" w:space="0" w:color="auto" w:frame="1"/>
                <w:lang w:eastAsia="ru-RU"/>
              </w:rPr>
              <w:t xml:space="preserve"> </w:t>
            </w:r>
            <w:r w:rsidR="00193292" w:rsidRPr="00A313D3">
              <w:t xml:space="preserve">Формы </w:t>
            </w:r>
            <w:proofErr w:type="gramStart"/>
            <w:r w:rsidR="00193292" w:rsidRPr="00A313D3">
              <w:t>контроля за</w:t>
            </w:r>
            <w:proofErr w:type="gramEnd"/>
            <w:r w:rsidR="00193292" w:rsidRPr="00A313D3">
              <w:t xml:space="preserve"> уровнем достижений учащихся по изобразительному искусству проводится в форме практической работы и контроля уровня </w:t>
            </w:r>
            <w:proofErr w:type="spellStart"/>
            <w:r w:rsidR="00193292" w:rsidRPr="00A313D3">
              <w:t>обученности</w:t>
            </w:r>
            <w:proofErr w:type="spellEnd"/>
            <w:r w:rsidR="00193292" w:rsidRPr="00A313D3">
              <w:t xml:space="preserve">: </w:t>
            </w:r>
          </w:p>
          <w:p w:rsidR="00193292" w:rsidRPr="00A313D3" w:rsidRDefault="00193292" w:rsidP="00193292">
            <w:pPr>
              <w:pStyle w:val="Default"/>
            </w:pPr>
            <w:r w:rsidRPr="00A313D3">
              <w:t xml:space="preserve">- викторины, </w:t>
            </w:r>
          </w:p>
          <w:p w:rsidR="00193292" w:rsidRPr="00A313D3" w:rsidRDefault="00193292" w:rsidP="00193292">
            <w:pPr>
              <w:pStyle w:val="Default"/>
              <w:spacing w:after="89"/>
            </w:pPr>
            <w:r w:rsidRPr="00A313D3">
              <w:t xml:space="preserve">- кроссворды, </w:t>
            </w:r>
          </w:p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B56" w:rsidRPr="00A313D3" w:rsidTr="002151F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19329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92" w:rsidRPr="00A313D3" w:rsidRDefault="00193292" w:rsidP="00193292">
            <w:pPr>
              <w:pStyle w:val="Default"/>
            </w:pPr>
            <w:r w:rsidRPr="00A313D3">
              <w:t xml:space="preserve">Отчетные выставки творческих (индивидуальных и коллективных) работ, </w:t>
            </w:r>
          </w:p>
          <w:p w:rsidR="00193292" w:rsidRPr="00A313D3" w:rsidRDefault="00193292" w:rsidP="00193292">
            <w:pPr>
              <w:pStyle w:val="Default"/>
            </w:pPr>
          </w:p>
          <w:p w:rsidR="00015B56" w:rsidRPr="00A313D3" w:rsidRDefault="00015B5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B56" w:rsidRPr="00A313D3" w:rsidRDefault="00015B56" w:rsidP="00015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5B56" w:rsidRPr="00A313D3" w:rsidRDefault="00015B56" w:rsidP="00015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5B56" w:rsidRPr="00A313D3" w:rsidRDefault="00015B56" w:rsidP="00015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5B56" w:rsidRPr="00A313D3" w:rsidRDefault="00015B56" w:rsidP="00015B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A313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15B56" w:rsidRDefault="00015B56" w:rsidP="00015B56"/>
    <w:p w:rsidR="00C74351" w:rsidRDefault="00C74351"/>
    <w:sectPr w:rsidR="00C74351" w:rsidSect="00C7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4F76"/>
    <w:multiLevelType w:val="multilevel"/>
    <w:tmpl w:val="A97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56"/>
    <w:rsid w:val="00015B56"/>
    <w:rsid w:val="00193292"/>
    <w:rsid w:val="002151F6"/>
    <w:rsid w:val="00566765"/>
    <w:rsid w:val="007D08A9"/>
    <w:rsid w:val="00906656"/>
    <w:rsid w:val="0095610D"/>
    <w:rsid w:val="00A313D3"/>
    <w:rsid w:val="00B27B4D"/>
    <w:rsid w:val="00C74351"/>
    <w:rsid w:val="00CF2439"/>
    <w:rsid w:val="00D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User</cp:lastModifiedBy>
  <cp:revision>7</cp:revision>
  <dcterms:created xsi:type="dcterms:W3CDTF">2021-03-11T11:23:00Z</dcterms:created>
  <dcterms:modified xsi:type="dcterms:W3CDTF">2021-03-18T07:05:00Z</dcterms:modified>
</cp:coreProperties>
</file>