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normaltextrun"/>
          <w:b/>
          <w:bCs/>
        </w:rPr>
        <w:t>Муниципальное бюджетное общеобразовательное учреждение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normaltextrun"/>
          <w:b/>
          <w:bCs/>
        </w:rPr>
        <w:t> «</w:t>
      </w:r>
      <w:proofErr w:type="spellStart"/>
      <w:r w:rsidRPr="002511CB">
        <w:rPr>
          <w:rStyle w:val="normaltextrun"/>
          <w:b/>
          <w:bCs/>
        </w:rPr>
        <w:t>Староуткинская</w:t>
      </w:r>
      <w:proofErr w:type="spellEnd"/>
      <w:r w:rsidRPr="002511CB">
        <w:rPr>
          <w:rStyle w:val="normaltextrun"/>
          <w:b/>
          <w:bCs/>
        </w:rPr>
        <w:t xml:space="preserve"> средняя общеобразовательная школа №13» 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2511CB">
        <w:rPr>
          <w:rStyle w:val="normaltextrun"/>
        </w:rPr>
        <w:t>Приложение к </w:t>
      </w:r>
      <w:proofErr w:type="gramStart"/>
      <w:r w:rsidRPr="002511CB">
        <w:rPr>
          <w:rStyle w:val="normaltextrun"/>
        </w:rPr>
        <w:t>основной</w:t>
      </w:r>
      <w:proofErr w:type="gramEnd"/>
      <w:r w:rsidRPr="002511CB">
        <w:rPr>
          <w:rStyle w:val="normaltextrun"/>
        </w:rPr>
        <w:t> 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2511CB">
        <w:rPr>
          <w:rStyle w:val="normaltextrun"/>
        </w:rPr>
        <w:t>образовательной программе 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2511CB">
        <w:rPr>
          <w:rStyle w:val="normaltextrun"/>
        </w:rPr>
        <w:t>основного общего образования,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proofErr w:type="gramStart"/>
      <w:r w:rsidRPr="002511CB">
        <w:rPr>
          <w:rStyle w:val="normaltextrun"/>
        </w:rPr>
        <w:t>утвержденной</w:t>
      </w:r>
      <w:proofErr w:type="gramEnd"/>
      <w:r w:rsidRPr="002511CB">
        <w:rPr>
          <w:rStyle w:val="normaltextrun"/>
        </w:rPr>
        <w:t> приказом 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ind w:firstLine="752"/>
        <w:jc w:val="center"/>
        <w:textAlignment w:val="baseline"/>
      </w:pPr>
      <w:r w:rsidRPr="002511CB">
        <w:rPr>
          <w:rStyle w:val="normaltextrun"/>
        </w:rPr>
        <w:t>                                                                                             от 01. 09. 2014 года № 59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2511CB">
        <w:rPr>
          <w:rStyle w:val="normaltextrun"/>
        </w:rPr>
        <w:t>с изменениями, утвержденными приказом 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2511CB">
        <w:rPr>
          <w:rStyle w:val="normaltextrun"/>
        </w:rPr>
        <w:t>от 29. 12. 2017 года № 120-01.10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right"/>
        <w:textAlignment w:val="baseline"/>
      </w:pPr>
      <w:r w:rsidRPr="002511CB">
        <w:rPr>
          <w:rStyle w:val="normaltextrun"/>
          <w:b/>
          <w:bCs/>
        </w:rPr>
        <w:t> 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normaltextrun"/>
          <w:b/>
          <w:bCs/>
        </w:rPr>
        <w:t>РАБОЧАЯ ПРОГРАММА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normaltextrun"/>
          <w:b/>
          <w:bCs/>
        </w:rPr>
        <w:t>основного общего образования 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normaltextrun"/>
          <w:b/>
          <w:bCs/>
        </w:rPr>
        <w:t>по предмету «Литература» 10-11 класс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normaltextrun"/>
          <w:b/>
          <w:bCs/>
        </w:rPr>
        <w:t>ФК ГОС</w:t>
      </w: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eop"/>
        </w:rPr>
        <w:t> </w:t>
      </w: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11CB" w:rsidRPr="002511CB" w:rsidRDefault="002511CB" w:rsidP="002511CB">
      <w:pPr>
        <w:pStyle w:val="paragraph"/>
        <w:spacing w:before="0" w:beforeAutospacing="0" w:after="0" w:afterAutospacing="0"/>
        <w:jc w:val="center"/>
        <w:textAlignment w:val="baseline"/>
      </w:pPr>
      <w:r w:rsidRPr="002511CB">
        <w:rPr>
          <w:rStyle w:val="normaltextrun"/>
          <w:b/>
          <w:bCs/>
        </w:rPr>
        <w:t>Староуткинск 2021 г.</w:t>
      </w:r>
      <w:r w:rsidRPr="002511CB">
        <w:rPr>
          <w:rStyle w:val="eop"/>
        </w:rPr>
        <w:t> </w:t>
      </w:r>
    </w:p>
    <w:p w:rsidR="003C1922" w:rsidRPr="002511CB" w:rsidRDefault="003C1922">
      <w:pPr>
        <w:rPr>
          <w:rFonts w:ascii="Times New Roman" w:hAnsi="Times New Roman" w:cs="Times New Roman"/>
          <w:sz w:val="24"/>
          <w:szCs w:val="24"/>
        </w:rPr>
      </w:pPr>
    </w:p>
    <w:p w:rsidR="002511CB" w:rsidRPr="002511CB" w:rsidRDefault="002511CB" w:rsidP="002511CB">
      <w:pPr>
        <w:numPr>
          <w:ilvl w:val="0"/>
          <w:numId w:val="1"/>
        </w:numPr>
        <w:spacing w:after="0" w:line="240" w:lineRule="auto"/>
        <w:ind w:left="576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изучения предмета «Литература»  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на базовом уровне ученик должен: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образную природу словесного искусства;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изученных литературных произведений;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факты жизни и творчества писателей-классиков XIX - XX вв.;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закономерности историко-литературного процесса и черты литературных направлений;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теоретико-литературные понятия;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воспроизводить содержание литературного произведения;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род и жанр произведения;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литературные произведения;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авторскую позицию;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изученные произведения (или их фрагменты), соблюдая нормы литературного произношения;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формулировать свое отношение к прочитанному произведению;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рецензии на прочитанные произведения и сочинения разных жанров на литературные темы. </w:t>
      </w:r>
    </w:p>
    <w:p w:rsidR="002511CB" w:rsidRPr="002511CB" w:rsidRDefault="002511CB" w:rsidP="002511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Разрыв страницы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numPr>
          <w:ilvl w:val="0"/>
          <w:numId w:val="2"/>
        </w:numPr>
        <w:spacing w:after="0" w:line="240" w:lineRule="auto"/>
        <w:ind w:left="576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XIX века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 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"Погасло дневное светило...", "Свободы сеятель пустынный...", "Подражания Корану" (IX.</w:t>
      </w:r>
      <w:proofErr w:type="gram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"И путник усталый на Бога роптал..."), "Элегия" ("Безумных лет угасшее веселье..."), "...Вновь я посетил...",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«Пророк», «Поэт», «Памятник»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"Медный всадник".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"Молитва" ("Я, Матерь Божия, ныне с молитвою..."), "Как часто, пестрою толпою окружен...", "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Валерик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", "Сон" ("В полдневный жар в долине Дагестана..."), "Выхожу один я на дорогу...", 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Черны очи», «Зови надежду сновиденьем», «Нет, не тебя так пылко я люблю»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Повесть «Невский проспект»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Островский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 "Гроза"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Гончаров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"Обломов"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Роман "Отцы и дети"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Тютчев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Silentium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!", "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то, что мните вы, природа...", "Умом Россию не понять...", "О, как убийственно мы любим...", "Нам не дано предугадать...", "К. Б." ("Я встретил вас - и все былое..."),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«Природа-сфинкс…», «Над этой темною толпою», «Цицерон»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"Это утро, радость эта...", "Шепот, робкое дыханье...", "Сияла ночь. Луной был полон сад. Лежали...", "Еще майская ночь"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Еще весны душистой нега…», «Осень», «Ты отстрадала, я еще страдаю…»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Толстой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«Государь ты наш батюшка…», «Слеза дрожит в твоем ревнивом взоре…», «Средь шумного бала…»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"В дороге", "Вчерашний день, часу в шестом...", "Мы с тобой бестолковые люди...", "Поэт и Гражданин", "Элегия" ("Пускай нам говорит изменчивая мода..."), "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</w:t>
      </w:r>
      <w:proofErr w:type="gram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! я у двери гроба...",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«Рыцарь на час»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«Еду ли ночью по улице темной…», «Надрывается сердце от муки…»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"Кому на Руси жить хорошо"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ЛЕСКОВ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 «Очарованный странник»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 Салтыков - Щедрин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ОДНОГО ГОРОДА" (ОБЗОР).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 Достоевский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"Преступление и наказание"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Роман-эпопея "Война и мир"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Рассказы: "Студент", "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«Душечка», «Крыжовник»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Рассказы: "Человек в футляре", "ДАМА С СОБАЧКОЙ"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"Вишневый сад"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XX века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Бунин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Стихотворения: «Крещенская ночь», «Одиночество», «Последний шмель»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"Господин из Сан-Франциско",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«Антоновские яблоки», «Тёмные аллеи»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"Чистый понедельник"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Повесть «Гранатовый браслет»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"На дне"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 «Старуха </w:t>
      </w:r>
      <w:proofErr w:type="spell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Изергиль</w:t>
      </w:r>
      <w:proofErr w:type="spell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конца XIX - начала XX вв.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К.Д. Бальмонт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В.Я. Брюсов, Н.С. Гумилёв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Блок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"Незнакомка", "Россия", "Ночь, улица, фонарь, аптека...", "В ресторане", "Река раскинулась. </w:t>
      </w:r>
      <w:proofErr w:type="gramStart"/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Течет, грустит лениво..." (из цикла "На поле Куликовом"), "На железной дороге",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«Вхожу я в темные храмы…», «Я, отрок, зажигаю свечи…», «Предчувствую тебя.</w:t>
      </w:r>
      <w:proofErr w:type="gram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Года проходят мимо…»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"Двенадцать".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В.В. Маяковский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"А вы могли бы?", "Послушайте!", "Скрипка и немножко нервно", "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Лиличка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!", "Юбилейное", "Прозаседавшиеся",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«Нате», «Левый марш», «О </w:t>
      </w:r>
      <w:proofErr w:type="spellStart"/>
      <w:proofErr w:type="gram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дряни</w:t>
      </w:r>
      <w:proofErr w:type="spellEnd"/>
      <w:proofErr w:type="gram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"Облако в штанах"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"Гой ты, Русь, моя родная!..", "Не бродить, не мять в кустах багряных...", "Мы теперь уходим понемногу...", "Письмо матери", "Спит ковыль. Равнина дорогая...", "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Шаганэ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моя, 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Шаганэ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"Не жалею, не зову, не плачу...", "Русь Советская",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«Любовь хулигана», «Низкий дом с голубыми ставнями», «Собаке Качалова»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 Цветаева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«Молитва»</w:t>
      </w:r>
      <w:proofErr w:type="gram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,«</w:t>
      </w:r>
      <w:proofErr w:type="gram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Идешь, на меня похожий…»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О.Э. Мандельштам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NotreDame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", "Бессонница. Гомер. Тугие паруса...", "За гремучую доблесть грядущих веков...", "Я вернулся в мой город, знакомый до слез...", 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бледно-голубой эмали», «Мы живем, под собою не чуя страны…»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Ахматова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"Песня последней встречи", "Сжала руки под темной вуалью...", "Мне ни к чему одические рати...", "Мне голос был. Он звал 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утешно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"Родная земля"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не любви твоей прошу», «Мужество»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"Реквием".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 Пастернак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"Февраль. Достать чернил и плакать!..", "Определение поэзии", "Во всем мне хочется дойти...", "Гамлет", "Зимняя ночь",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«Быть знаменитым некрасиво», «Урал впервые»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"ДОКТОР ЖИВАГО" (ОБЗОР).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Булгаков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"Мастер и Маргарита" 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Платонов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«Сокровенный человек»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Шолохов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Роман-эпопея "Тихий Дон" (обзорное изучение).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 Твардовский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"Вся суть в одном-единственном завете...", "Памяти матери", "Я знаю, никакой моей вины...",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«Я убит </w:t>
      </w:r>
      <w:proofErr w:type="gram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подо</w:t>
      </w:r>
      <w:proofErr w:type="gram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Ржевом…», «Дробится рваный цоколь монумента»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 Шаламов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"Колымские рассказы"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(«Причал ада», «Надгробное слово»)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А.И. Солженицын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"Один день Ивана Денисовича" 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"Архипелаг Гулаг" (фрагменты).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Проза второй половины XX века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Распутин «Живи и помни», «Прощание </w:t>
      </w:r>
      <w:proofErr w:type="gram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Матерой</w:t>
      </w:r>
      <w:proofErr w:type="gram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 В. П. Астафьев «Царь-рыба»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М. Шукшин «Чудик»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Поэзия второй половины XX века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Б.А. </w:t>
      </w:r>
      <w:proofErr w:type="spell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Ахмадулина,B.C</w:t>
      </w:r>
      <w:proofErr w:type="spell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proofErr w:type="spell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Высоцкий</w:t>
      </w:r>
      <w:proofErr w:type="gram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,Е</w:t>
      </w:r>
      <w:proofErr w:type="gram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.А</w:t>
      </w:r>
      <w:proofErr w:type="spell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proofErr w:type="spell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Евтушенко,Б.Ш</w:t>
      </w:r>
      <w:proofErr w:type="spell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proofErr w:type="spell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Окуджава,Н.М</w:t>
      </w:r>
      <w:proofErr w:type="spell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Рубцов, И.А. Бродский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Драматургия второй половины XX века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А. В. Вампилов «Старший сын» 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последнего десятилетия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Улицкая «Дочь Бухары»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Стихотворение О. А. </w:t>
      </w:r>
      <w:proofErr w:type="spell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Седаковой</w:t>
      </w:r>
      <w:proofErr w:type="spellEnd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«Золотая труба» 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народов России 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Хетагуров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 «Утес», «Мать сирот», «Колыбельная»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Г.Мопассан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Э.М. Ремарк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Э. Хемингуэй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Шоу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Аполлинер</w:t>
      </w:r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Ш. </w:t>
      </w:r>
      <w:proofErr w:type="spellStart"/>
      <w:r w:rsidRPr="00251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Бодлер</w:t>
      </w:r>
      <w:proofErr w:type="spellEnd"/>
      <w:r w:rsidRPr="0025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историко-литературные сведения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в контексте мировой культуры.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 и проблемы русской литературы XIX 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</w:t>
      </w:r>
      <w:proofErr w:type="gram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духовно-нравственные искания человека, обращение к народу в поисках нравственного идеала, "</w:t>
      </w:r>
      <w:proofErr w:type="spell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праведничество</w:t>
      </w:r>
      <w:proofErr w:type="spell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",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и литературе других народов России. 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 русского романа. Аналитический характер русской прозы, ее социальная острота 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XX века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новаторство в русской литературе на рубеже XIX - XX веков. Новые литературные течения. Модернизм.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литературе других народов России. 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Великая Отечественная война и ее художественное осмысление в русской литературе и литературе других народов России. 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 и литературе других народов России. Развитие традиционных тем русской лирики (темы любви, гражданского служения, единства человека и природы).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народов России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национальных литературах общих и специфических духовно-нравственных и социальных проблем.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 зарубежной, русской литературы и литературы других народов России, 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как искусство слова.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образ.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вымысел. Фантастика.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Историко-литературный процесс. 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направления и течения: классицизм, сентиментализм, романтизм, реализм, модернизм (символизм, акмеизм, футуризм).</w:t>
      </w:r>
      <w:proofErr w:type="gramEnd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выдающихся русских писателей XIX - XX веков.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роды: эпос, лирика, драма. </w:t>
      </w:r>
      <w:proofErr w:type="gramStart"/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 </w:t>
      </w:r>
      <w:proofErr w:type="gramEnd"/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Деталь. Символ.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Психологизм. Народность. Историзм.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Трагическое и комическое. Сатира, юмор, ирония, сарказм. Гротеск.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Проза и поэзия. Системы стихосложения. Стихотворные размеры: хорей, ямб, дактиль, амфибрахий, анапест. Ритм. Рифма. Строфа.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критика.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Разрыв страницы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numPr>
          <w:ilvl w:val="0"/>
          <w:numId w:val="3"/>
        </w:numPr>
        <w:spacing w:after="0" w:line="240" w:lineRule="auto"/>
        <w:ind w:left="576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1CB" w:rsidRPr="002511CB" w:rsidRDefault="002511CB" w:rsidP="002511CB">
      <w:pPr>
        <w:spacing w:after="0" w:line="240" w:lineRule="auto"/>
        <w:ind w:left="76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9211" w:type="dxa"/>
        <w:tblInd w:w="360" w:type="dxa"/>
        <w:tblLook w:val="04A0"/>
      </w:tblPr>
      <w:tblGrid>
        <w:gridCol w:w="1024"/>
        <w:gridCol w:w="5116"/>
        <w:gridCol w:w="3071"/>
      </w:tblGrid>
      <w:tr w:rsidR="00A07129" w:rsidRPr="00A02AAF" w:rsidTr="0015412F">
        <w:trPr>
          <w:trHeight w:val="471"/>
        </w:trPr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bookmarkStart w:id="0" w:name="_GoBack"/>
            <w:proofErr w:type="spellStart"/>
            <w:proofErr w:type="gramStart"/>
            <w:r w:rsidRPr="00FE540B">
              <w:rPr>
                <w:b/>
                <w:iCs/>
              </w:rPr>
              <w:t>п</w:t>
            </w:r>
            <w:proofErr w:type="spellEnd"/>
            <w:proofErr w:type="gramEnd"/>
            <w:r w:rsidRPr="00FE540B">
              <w:rPr>
                <w:b/>
                <w:iCs/>
              </w:rPr>
              <w:t>/</w:t>
            </w:r>
            <w:proofErr w:type="spellStart"/>
            <w:r w:rsidRPr="00FE540B">
              <w:rPr>
                <w:b/>
                <w:iCs/>
              </w:rPr>
              <w:t>п</w:t>
            </w:r>
            <w:proofErr w:type="spellEnd"/>
            <w:r w:rsidRPr="00FE540B">
              <w:rPr>
                <w:b/>
                <w:iCs/>
              </w:rPr>
              <w:t xml:space="preserve"> №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FE540B">
              <w:rPr>
                <w:b/>
                <w:iCs/>
              </w:rPr>
              <w:t>Раздел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FE540B">
              <w:rPr>
                <w:b/>
                <w:iCs/>
              </w:rPr>
              <w:t>Количество часов</w:t>
            </w:r>
          </w:p>
        </w:tc>
      </w:tr>
      <w:tr w:rsidR="00A07129" w:rsidRPr="00A02AAF" w:rsidTr="0015412F">
        <w:tc>
          <w:tcPr>
            <w:tcW w:w="9211" w:type="dxa"/>
            <w:gridSpan w:val="3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Cs/>
              </w:rPr>
            </w:pPr>
            <w:r w:rsidRPr="00FE540B">
              <w:rPr>
                <w:b/>
                <w:iCs/>
                <w:caps/>
                <w:shd w:val="clear" w:color="auto" w:fill="FFFFFF"/>
              </w:rPr>
              <w:t xml:space="preserve">Русская литература XIX века    99 </w:t>
            </w:r>
            <w:r w:rsidRPr="00FE540B">
              <w:rPr>
                <w:b/>
                <w:iCs/>
              </w:rPr>
              <w:t>ч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 xml:space="preserve">Русская литература первой половины </w:t>
            </w:r>
            <w:proofErr w:type="gramStart"/>
            <w:r w:rsidRPr="00FE540B">
              <w:rPr>
                <w:iCs/>
              </w:rPr>
              <w:t>Х</w:t>
            </w:r>
            <w:proofErr w:type="gramEnd"/>
            <w:r w:rsidRPr="00FE540B">
              <w:rPr>
                <w:iCs/>
                <w:lang w:val="en-US"/>
              </w:rPr>
              <w:t>IX</w:t>
            </w:r>
            <w:r w:rsidRPr="00FE540B">
              <w:rPr>
                <w:iCs/>
              </w:rPr>
              <w:t xml:space="preserve"> в.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А.С. Пушкин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7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3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М.Ю. Лермонтов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5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4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Н.В. Гоголь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4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5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 xml:space="preserve">Русская литература второй половины </w:t>
            </w:r>
            <w:proofErr w:type="gramStart"/>
            <w:r w:rsidRPr="00FE540B">
              <w:rPr>
                <w:iCs/>
              </w:rPr>
              <w:t>Х</w:t>
            </w:r>
            <w:proofErr w:type="gramEnd"/>
            <w:r w:rsidRPr="00FE540B">
              <w:rPr>
                <w:iCs/>
                <w:lang w:val="en-US"/>
              </w:rPr>
              <w:t>IX</w:t>
            </w:r>
            <w:r w:rsidRPr="00FE540B">
              <w:rPr>
                <w:iCs/>
              </w:rPr>
              <w:t xml:space="preserve"> в.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6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И.А. Гончаров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6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7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А.Н. Островский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7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8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И.С. Тургенев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11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9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Ф.И. Тютчев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4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10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А.А. Фет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11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А.К. Толстой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12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Н.А. Некрасов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9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13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М.Е. Салтыков-Щедрин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3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14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Л.Н. Толстой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14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15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Ф.М. Достоевский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11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16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Н.С. Лесков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3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17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А.П. Чехов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8</w:t>
            </w:r>
          </w:p>
        </w:tc>
      </w:tr>
      <w:tr w:rsidR="00A07129" w:rsidRPr="00A02AAF" w:rsidTr="0015412F">
        <w:tc>
          <w:tcPr>
            <w:tcW w:w="9211" w:type="dxa"/>
            <w:gridSpan w:val="3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b/>
                <w:iCs/>
                <w:caps/>
                <w:shd w:val="clear" w:color="auto" w:fill="FFFFFF"/>
              </w:rPr>
              <w:t xml:space="preserve">РУССКАЯ ЛИТЕРАТУРА ХХ ВЕКА  </w:t>
            </w:r>
            <w:r>
              <w:rPr>
                <w:b/>
                <w:iCs/>
                <w:caps/>
                <w:shd w:val="clear" w:color="auto" w:fill="FFFFFF"/>
              </w:rPr>
              <w:t>102</w:t>
            </w:r>
            <w:r w:rsidRPr="00FE540B">
              <w:rPr>
                <w:b/>
                <w:iCs/>
                <w:caps/>
                <w:shd w:val="clear" w:color="auto" w:fill="FFFFFF"/>
              </w:rPr>
              <w:t xml:space="preserve"> </w:t>
            </w:r>
            <w:r w:rsidRPr="00FE540B">
              <w:rPr>
                <w:b/>
                <w:iCs/>
              </w:rPr>
              <w:t>ч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18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t>Русская литература 20 - го века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19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И.А. Бунин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5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20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А.И. Куприн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Е.И. Замятин</w:t>
            </w:r>
          </w:p>
        </w:tc>
        <w:tc>
          <w:tcPr>
            <w:tcW w:w="3071" w:type="dxa"/>
          </w:tcPr>
          <w:p w:rsidR="00A07129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  <w:r>
              <w:rPr>
                <w:iCs/>
              </w:rPr>
              <w:t>2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t>А.М. Горький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А.Н. Толстой</w:t>
            </w:r>
          </w:p>
        </w:tc>
        <w:tc>
          <w:tcPr>
            <w:tcW w:w="3071" w:type="dxa"/>
          </w:tcPr>
          <w:p w:rsidR="00A07129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  <w:r>
              <w:rPr>
                <w:iCs/>
              </w:rPr>
              <w:t>4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t>Поэзия</w:t>
            </w:r>
            <w:r>
              <w:t xml:space="preserve"> </w:t>
            </w:r>
            <w:r w:rsidRPr="00FE540B">
              <w:t>конца 19-го –   начала 20-го века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t>А.А. Блок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6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  <w:r>
              <w:rPr>
                <w:iCs/>
              </w:rPr>
              <w:t>6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В.В. Маяковский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  <w:r>
              <w:rPr>
                <w:iCs/>
              </w:rPr>
              <w:t>7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С.А. Есенин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  <w:r>
              <w:rPr>
                <w:iCs/>
              </w:rPr>
              <w:t>8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М.И. Цветаева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  <w:r>
              <w:rPr>
                <w:iCs/>
              </w:rPr>
              <w:t>9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О.Э. Мандельштам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А.А. Ахматова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Б.Л. Пастернак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5116" w:type="dxa"/>
          </w:tcPr>
          <w:p w:rsidR="00A07129" w:rsidRPr="00A30670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 xml:space="preserve">Русская сатира начала </w:t>
            </w:r>
            <w:r>
              <w:rPr>
                <w:iCs/>
                <w:lang w:val="en-US"/>
              </w:rPr>
              <w:t>XX</w:t>
            </w:r>
            <w:r>
              <w:rPr>
                <w:iCs/>
              </w:rPr>
              <w:t xml:space="preserve"> века</w:t>
            </w:r>
          </w:p>
        </w:tc>
        <w:tc>
          <w:tcPr>
            <w:tcW w:w="3071" w:type="dxa"/>
          </w:tcPr>
          <w:p w:rsidR="00A07129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5116" w:type="dxa"/>
          </w:tcPr>
          <w:p w:rsidR="00A07129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Русская поэзия и проза 20-30-х годов</w:t>
            </w:r>
          </w:p>
        </w:tc>
        <w:tc>
          <w:tcPr>
            <w:tcW w:w="3071" w:type="dxa"/>
          </w:tcPr>
          <w:p w:rsidR="00A07129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3</w:t>
            </w:r>
            <w:r>
              <w:rPr>
                <w:iCs/>
              </w:rPr>
              <w:t>4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t xml:space="preserve">М.А. Булгаков 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3</w:t>
            </w:r>
            <w:r>
              <w:rPr>
                <w:iCs/>
              </w:rPr>
              <w:t>5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А.П. Платонов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3</w:t>
            </w:r>
            <w:r>
              <w:rPr>
                <w:iCs/>
              </w:rPr>
              <w:t>6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М.А. Шолохов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Русская литература за пределами России</w:t>
            </w:r>
          </w:p>
        </w:tc>
        <w:tc>
          <w:tcPr>
            <w:tcW w:w="3071" w:type="dxa"/>
          </w:tcPr>
          <w:p w:rsidR="00A07129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3</w:t>
            </w:r>
            <w:r>
              <w:rPr>
                <w:iCs/>
              </w:rPr>
              <w:t>8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Литература периода Великой Отечественной войны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lastRenderedPageBreak/>
              <w:t>3</w:t>
            </w:r>
            <w:r>
              <w:rPr>
                <w:iCs/>
              </w:rPr>
              <w:t>9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А.Т. Твардовский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t>В.Т. Шаламов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А.И. Солженицын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ind w:firstLine="567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FE54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Проза второй половины XX века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ind w:firstLine="567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FE54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Поэзия второй половины XX века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ind w:firstLine="567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FE540B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Драматургия второй половины ХХ века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4</w:t>
            </w:r>
            <w:r>
              <w:rPr>
                <w:iCs/>
              </w:rPr>
              <w:t>5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FR1"/>
              <w:tabs>
                <w:tab w:val="left" w:pos="2880"/>
              </w:tabs>
              <w:spacing w:before="0"/>
              <w:ind w:left="0" w:firstLine="567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shd w:val="clear" w:color="auto" w:fill="FFFFFF"/>
              </w:rPr>
            </w:pPr>
            <w:r w:rsidRPr="00FE540B">
              <w:rPr>
                <w:rFonts w:ascii="Times New Roman" w:hAnsi="Times New Roman"/>
                <w:b w:val="0"/>
                <w:bCs/>
                <w:iCs/>
                <w:sz w:val="24"/>
                <w:szCs w:val="24"/>
                <w:shd w:val="clear" w:color="auto" w:fill="FFFFFF"/>
              </w:rPr>
              <w:t>Литература последнего десятилетия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4</w:t>
            </w:r>
            <w:r>
              <w:rPr>
                <w:iCs/>
              </w:rPr>
              <w:t>6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Cs/>
              </w:rPr>
            </w:pPr>
            <w:r w:rsidRPr="00FE540B">
              <w:rPr>
                <w:b/>
                <w:iCs/>
                <w:caps/>
                <w:shd w:val="clear" w:color="auto" w:fill="FFFFFF"/>
              </w:rPr>
              <w:t>ЛИТЕРАТУРА НАРОДОВ РОССИИ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</w:tr>
      <w:tr w:rsidR="00A07129" w:rsidRPr="00A02AAF" w:rsidTr="0015412F">
        <w:tc>
          <w:tcPr>
            <w:tcW w:w="1024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FE540B">
              <w:rPr>
                <w:iCs/>
              </w:rPr>
              <w:t>4</w:t>
            </w:r>
            <w:r>
              <w:rPr>
                <w:iCs/>
              </w:rPr>
              <w:t>7</w:t>
            </w:r>
          </w:p>
        </w:tc>
        <w:tc>
          <w:tcPr>
            <w:tcW w:w="5116" w:type="dxa"/>
          </w:tcPr>
          <w:p w:rsidR="00A07129" w:rsidRPr="00FE540B" w:rsidRDefault="00A07129" w:rsidP="0015412F">
            <w:pPr>
              <w:pStyle w:val="4"/>
              <w:keepNext w:val="0"/>
              <w:widowControl w:val="0"/>
              <w:spacing w:before="0"/>
              <w:ind w:firstLine="567"/>
              <w:outlineLvl w:val="3"/>
              <w:rPr>
                <w:rFonts w:ascii="Times New Roman" w:hAnsi="Times New Roman"/>
                <w:i w:val="0"/>
                <w:iCs w:val="0"/>
                <w:caps/>
                <w:color w:val="auto"/>
                <w:shd w:val="clear" w:color="auto" w:fill="FFFFFF"/>
              </w:rPr>
            </w:pPr>
            <w:r w:rsidRPr="00FE540B">
              <w:rPr>
                <w:rFonts w:ascii="Times New Roman" w:hAnsi="Times New Roman"/>
                <w:i w:val="0"/>
                <w:iCs w:val="0"/>
                <w:caps/>
                <w:color w:val="auto"/>
                <w:shd w:val="clear" w:color="auto" w:fill="FFFFFF"/>
              </w:rPr>
              <w:t>ЗАРУБЕЖНАЯ ЛИТЕРАТУРА</w:t>
            </w:r>
          </w:p>
        </w:tc>
        <w:tc>
          <w:tcPr>
            <w:tcW w:w="3071" w:type="dxa"/>
          </w:tcPr>
          <w:p w:rsidR="00A07129" w:rsidRPr="00FE540B" w:rsidRDefault="00A07129" w:rsidP="0015412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bookmarkEnd w:id="0"/>
    </w:tbl>
    <w:p w:rsidR="002511CB" w:rsidRDefault="002511CB"/>
    <w:p w:rsidR="002511CB" w:rsidRDefault="002511CB"/>
    <w:p w:rsidR="002511CB" w:rsidRDefault="002511CB"/>
    <w:p w:rsidR="002511CB" w:rsidRDefault="002511CB"/>
    <w:sectPr w:rsidR="002511CB" w:rsidSect="003C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2E3B"/>
    <w:multiLevelType w:val="multilevel"/>
    <w:tmpl w:val="913ADBD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F015820"/>
    <w:multiLevelType w:val="multilevel"/>
    <w:tmpl w:val="13A28FB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A430684"/>
    <w:multiLevelType w:val="multilevel"/>
    <w:tmpl w:val="27D20F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511CB"/>
    <w:rsid w:val="0023674A"/>
    <w:rsid w:val="002511CB"/>
    <w:rsid w:val="003C1922"/>
    <w:rsid w:val="00A0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22"/>
  </w:style>
  <w:style w:type="paragraph" w:styleId="2">
    <w:name w:val="heading 2"/>
    <w:basedOn w:val="a"/>
    <w:next w:val="a"/>
    <w:link w:val="20"/>
    <w:qFormat/>
    <w:rsid w:val="00A071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0712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5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511CB"/>
  </w:style>
  <w:style w:type="character" w:customStyle="1" w:styleId="eop">
    <w:name w:val="eop"/>
    <w:basedOn w:val="a0"/>
    <w:rsid w:val="002511CB"/>
  </w:style>
  <w:style w:type="character" w:customStyle="1" w:styleId="pagebreaktextspan">
    <w:name w:val="pagebreaktextspan"/>
    <w:basedOn w:val="a0"/>
    <w:rsid w:val="002511CB"/>
  </w:style>
  <w:style w:type="character" w:customStyle="1" w:styleId="spellingerror">
    <w:name w:val="spellingerror"/>
    <w:basedOn w:val="a0"/>
    <w:rsid w:val="002511CB"/>
  </w:style>
  <w:style w:type="character" w:customStyle="1" w:styleId="20">
    <w:name w:val="Заголовок 2 Знак"/>
    <w:basedOn w:val="a0"/>
    <w:link w:val="2"/>
    <w:rsid w:val="00A071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712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A071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7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0712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table" w:styleId="a5">
    <w:name w:val="Table Grid"/>
    <w:basedOn w:val="a1"/>
    <w:uiPriority w:val="59"/>
    <w:rsid w:val="00A0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088">
          <w:marLeft w:val="-8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5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1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1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6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3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2089</Words>
  <Characters>11910</Characters>
  <Application>Microsoft Office Word</Application>
  <DocSecurity>0</DocSecurity>
  <Lines>99</Lines>
  <Paragraphs>27</Paragraphs>
  <ScaleCrop>false</ScaleCrop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Intel</cp:lastModifiedBy>
  <cp:revision>3</cp:revision>
  <dcterms:created xsi:type="dcterms:W3CDTF">2021-03-10T18:31:00Z</dcterms:created>
  <dcterms:modified xsi:type="dcterms:W3CDTF">2021-03-19T08:11:00Z</dcterms:modified>
</cp:coreProperties>
</file>