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E5" w:rsidRPr="00C87E26" w:rsidRDefault="007849E5" w:rsidP="007849E5">
      <w:pPr>
        <w:shd w:val="clear" w:color="auto" w:fill="FFFFFF"/>
        <w:spacing w:after="1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87E26" w:rsidRPr="00C87E26" w:rsidRDefault="00C87E26" w:rsidP="007849E5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предмету «Русский язык»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86"/>
        <w:gridCol w:w="7385"/>
      </w:tblGrid>
      <w:tr w:rsidR="007849E5" w:rsidRPr="0083003A" w:rsidTr="00260E71">
        <w:trPr>
          <w:trHeight w:val="2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7849E5" w:rsidRPr="0083003A" w:rsidTr="00260E7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-4</w:t>
            </w:r>
          </w:p>
        </w:tc>
      </w:tr>
      <w:tr w:rsidR="007849E5" w:rsidRPr="0083003A" w:rsidTr="00260E7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составлена на основе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7849E5" w:rsidRDefault="007849E5" w:rsidP="005916F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E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В. П. </w:t>
            </w:r>
            <w:proofErr w:type="spellStart"/>
            <w:r w:rsidRPr="007849E5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7849E5">
              <w:rPr>
                <w:rFonts w:ascii="Times New Roman" w:hAnsi="Times New Roman" w:cs="Times New Roman"/>
                <w:sz w:val="24"/>
                <w:szCs w:val="24"/>
              </w:rPr>
              <w:t>, В. Г. Горецкого, М. В</w:t>
            </w:r>
            <w:r w:rsidR="00591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916FD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="005916FD">
              <w:rPr>
                <w:rFonts w:ascii="Times New Roman" w:hAnsi="Times New Roman" w:cs="Times New Roman"/>
                <w:sz w:val="24"/>
                <w:szCs w:val="24"/>
              </w:rPr>
              <w:t>, (УМК «Школа России»).</w:t>
            </w:r>
            <w:r w:rsidRPr="0078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7849E5" w:rsidRPr="0083003A" w:rsidTr="00260E7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Структура рабочей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 изучения учебного предмета</w:t>
            </w:r>
          </w:p>
          <w:p w:rsidR="007849E5" w:rsidRPr="0083003A" w:rsidRDefault="007849E5" w:rsidP="00260E71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учебного предмета</w:t>
            </w:r>
          </w:p>
          <w:p w:rsidR="007849E5" w:rsidRPr="0083003A" w:rsidRDefault="007849E5" w:rsidP="00260E71">
            <w:pPr>
              <w:spacing w:after="0" w:line="240" w:lineRule="auto"/>
              <w:ind w:left="-9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Тематическое планирование с указанием количества часов, отводимых на освоение каждой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</w:p>
        </w:tc>
      </w:tr>
      <w:tr w:rsidR="007849E5" w:rsidRPr="0083003A" w:rsidTr="00260E7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к УМК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890894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Авторской программа</w:t>
            </w:r>
            <w:r w:rsidRPr="007849E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В. П. </w:t>
            </w:r>
            <w:proofErr w:type="spellStart"/>
            <w:r w:rsidRPr="007849E5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7849E5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Горецкого, М. В. </w:t>
            </w:r>
            <w:proofErr w:type="spellStart"/>
            <w:r w:rsidRPr="007849E5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7849E5">
              <w:rPr>
                <w:rFonts w:ascii="Times New Roman" w:hAnsi="Times New Roman" w:cs="Times New Roman"/>
                <w:sz w:val="24"/>
                <w:szCs w:val="24"/>
              </w:rPr>
              <w:t>, (УМК «Школа России»),</w:t>
            </w:r>
          </w:p>
        </w:tc>
      </w:tr>
      <w:tr w:rsidR="007849E5" w:rsidRPr="0083003A" w:rsidTr="00260E7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7849E5" w:rsidRDefault="007849E5" w:rsidP="007849E5">
            <w:pPr>
              <w:pStyle w:val="Default"/>
            </w:pPr>
            <w:r w:rsidRPr="007849E5">
              <w:t xml:space="preserve">Прописи (Обучение грамоте) </w:t>
            </w:r>
          </w:p>
          <w:p w:rsidR="007849E5" w:rsidRPr="007849E5" w:rsidRDefault="007849E5" w:rsidP="007849E5">
            <w:pPr>
              <w:pStyle w:val="Default"/>
            </w:pPr>
            <w:r w:rsidRPr="007849E5">
              <w:t xml:space="preserve">1. Горецкий В.Г., Федосова Н.А. Пропись 1,2,3,4 </w:t>
            </w:r>
          </w:p>
          <w:p w:rsidR="007849E5" w:rsidRPr="007849E5" w:rsidRDefault="007849E5" w:rsidP="007849E5">
            <w:pPr>
              <w:pStyle w:val="Default"/>
            </w:pPr>
            <w:r w:rsidRPr="007849E5">
              <w:t xml:space="preserve">Русский язык </w:t>
            </w:r>
          </w:p>
          <w:p w:rsidR="007849E5" w:rsidRPr="007849E5" w:rsidRDefault="007849E5" w:rsidP="007849E5">
            <w:pPr>
              <w:pStyle w:val="Default"/>
            </w:pPr>
            <w:r w:rsidRPr="007849E5">
              <w:t xml:space="preserve">1.Канакина В.П., Горецкий В.Г. Русский язык. Учебник. 1 класс 2. </w:t>
            </w:r>
            <w:proofErr w:type="spellStart"/>
            <w:r w:rsidRPr="007849E5">
              <w:t>Канакина</w:t>
            </w:r>
            <w:proofErr w:type="spellEnd"/>
            <w:r w:rsidRPr="007849E5">
              <w:t xml:space="preserve"> В.П., Горецкий В.Г. Русский язык. Учебник. 2 класс. В 2 ч. </w:t>
            </w:r>
          </w:p>
          <w:p w:rsidR="007849E5" w:rsidRPr="007849E5" w:rsidRDefault="007849E5" w:rsidP="007849E5">
            <w:pPr>
              <w:pStyle w:val="Default"/>
            </w:pPr>
            <w:r w:rsidRPr="007849E5">
              <w:t xml:space="preserve">3.Канакина В.П., Горецкий В.Г. Русский язык. Учебник. 3 класс. В 2 ч. </w:t>
            </w:r>
          </w:p>
          <w:p w:rsidR="007849E5" w:rsidRPr="0083003A" w:rsidRDefault="007849E5" w:rsidP="007849E5">
            <w:pPr>
              <w:spacing w:after="0" w:line="20" w:lineRule="atLeast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9E5">
              <w:rPr>
                <w:rFonts w:ascii="Times New Roman" w:hAnsi="Times New Roman" w:cs="Times New Roman"/>
                <w:sz w:val="24"/>
                <w:szCs w:val="24"/>
              </w:rPr>
              <w:t>4.Канакина В.П., Горецкий В.Г. Русский язык. Учебник. 4 класс. В 2 ч.</w:t>
            </w:r>
          </w:p>
        </w:tc>
      </w:tr>
      <w:tr w:rsidR="007849E5" w:rsidRPr="0083003A" w:rsidTr="00260E7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89089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</w:t>
            </w:r>
            <w:r w:rsidR="0089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ночные материалы,  рассмотрен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заседании методического объединения учителей </w:t>
            </w:r>
            <w:r w:rsidR="0089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начальных классов.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</w:tr>
      <w:tr w:rsidR="007849E5" w:rsidRPr="0083003A" w:rsidTr="00260E71">
        <w:trPr>
          <w:trHeight w:val="184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реализации 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7849E5" w:rsidRDefault="007849E5" w:rsidP="007849E5">
            <w:pPr>
              <w:pStyle w:val="Default"/>
              <w:jc w:val="both"/>
            </w:pPr>
            <w:r w:rsidRPr="007849E5">
              <w:t xml:space="preserve">В системе предметов общеобразовательной школы курс «Русский язык» реализует цели: </w:t>
            </w:r>
          </w:p>
          <w:p w:rsidR="007849E5" w:rsidRPr="007849E5" w:rsidRDefault="007849E5" w:rsidP="007849E5">
            <w:pPr>
              <w:pStyle w:val="Default"/>
              <w:spacing w:after="89"/>
              <w:jc w:val="both"/>
            </w:pPr>
            <w:r>
              <w:t>-</w:t>
            </w:r>
            <w:r w:rsidRPr="007849E5">
              <w:t xml:space="preserve">познавательная цель предполагает ознакомление </w:t>
            </w:r>
            <w:proofErr w:type="gramStart"/>
            <w:r w:rsidRPr="007849E5">
              <w:t>обучающихся</w:t>
            </w:r>
            <w:proofErr w:type="gramEnd"/>
            <w:r w:rsidRPr="007849E5">
              <w:t xml:space="preserve"> с основными положениями науки о языке и формирование на этой основе знаково-символического восприятия и логического мышления обучающихся; </w:t>
            </w:r>
          </w:p>
          <w:p w:rsidR="007849E5" w:rsidRPr="007849E5" w:rsidRDefault="007849E5" w:rsidP="007849E5">
            <w:pPr>
              <w:pStyle w:val="Default"/>
              <w:jc w:val="both"/>
            </w:pPr>
            <w:r>
              <w:t>-</w:t>
            </w:r>
            <w:r w:rsidRPr="007849E5">
              <w:t>социокультурная цель – изучение русского языка – включает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      </w:r>
            <w:r>
              <w:t xml:space="preserve">. </w:t>
            </w:r>
          </w:p>
        </w:tc>
      </w:tr>
      <w:tr w:rsidR="007849E5" w:rsidRPr="0083003A" w:rsidTr="00260E7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реализации программы</w:t>
            </w:r>
          </w:p>
          <w:p w:rsidR="007849E5" w:rsidRPr="0083003A" w:rsidRDefault="007849E5" w:rsidP="0026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49E5" w:rsidRPr="0083003A" w:rsidRDefault="007849E5" w:rsidP="0026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63" w:rsidRDefault="00EE1563" w:rsidP="00EE1563">
            <w:pPr>
              <w:pStyle w:val="Default"/>
              <w:jc w:val="both"/>
            </w:pPr>
            <w:r w:rsidRPr="00EE1563">
              <w:t>Для достижения поставленных целей изучения русского языка в начальной школе необходимо решение</w:t>
            </w:r>
            <w:r>
              <w:t xml:space="preserve"> следующих практических задач: </w:t>
            </w:r>
          </w:p>
          <w:p w:rsidR="00EE1563" w:rsidRDefault="00EE1563" w:rsidP="00EE1563">
            <w:pPr>
              <w:pStyle w:val="Default"/>
              <w:jc w:val="both"/>
            </w:pPr>
            <w:r>
              <w:t>-</w:t>
            </w:r>
            <w:r w:rsidRPr="00EE1563">
      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      </w:r>
          </w:p>
          <w:p w:rsidR="00EE1563" w:rsidRPr="00EE1563" w:rsidRDefault="00EE1563" w:rsidP="00EE1563">
            <w:pPr>
              <w:pStyle w:val="Default"/>
              <w:jc w:val="both"/>
            </w:pPr>
            <w:r>
              <w:t>-</w:t>
            </w:r>
            <w:r w:rsidRPr="00EE1563">
              <w:t xml:space="preserve">освоение </w:t>
            </w:r>
            <w:proofErr w:type="gramStart"/>
            <w:r w:rsidRPr="00EE1563">
              <w:t>обучающимися</w:t>
            </w:r>
            <w:proofErr w:type="gramEnd"/>
            <w:r w:rsidRPr="00EE1563">
              <w:t xml:space="preserve"> первоначальных знаний о лексике, фонетике, грамматике русского языка; </w:t>
            </w:r>
          </w:p>
          <w:p w:rsidR="00EE1563" w:rsidRDefault="00EE1563" w:rsidP="00EE1563">
            <w:pPr>
              <w:pStyle w:val="Default"/>
              <w:spacing w:after="89"/>
              <w:jc w:val="both"/>
            </w:pPr>
            <w:r>
              <w:t>-</w:t>
            </w:r>
            <w:r w:rsidRPr="00EE1563">
      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</w:t>
            </w:r>
            <w:proofErr w:type="gramStart"/>
            <w:r w:rsidRPr="00EE1563">
              <w:t>тексты-описания</w:t>
            </w:r>
            <w:proofErr w:type="gramEnd"/>
            <w:r w:rsidRPr="00EE1563">
              <w:t xml:space="preserve"> и тексты</w:t>
            </w:r>
            <w:r>
              <w:t xml:space="preserve"> </w:t>
            </w:r>
            <w:r w:rsidRPr="00EE1563">
              <w:t>по</w:t>
            </w:r>
            <w:r>
              <w:t xml:space="preserve">вествования небольшого </w:t>
            </w:r>
            <w:r>
              <w:lastRenderedPageBreak/>
              <w:t xml:space="preserve">объёма; </w:t>
            </w:r>
          </w:p>
          <w:p w:rsidR="007849E5" w:rsidRPr="00EE1563" w:rsidRDefault="00EE1563" w:rsidP="00EE1563">
            <w:pPr>
              <w:pStyle w:val="Default"/>
              <w:spacing w:after="89"/>
              <w:jc w:val="both"/>
            </w:pPr>
            <w:r>
              <w:t>-</w:t>
            </w:r>
            <w:r w:rsidRPr="00EE1563"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</w:t>
            </w:r>
            <w:r>
              <w:t xml:space="preserve">ия совершенствовать свою речь. </w:t>
            </w:r>
          </w:p>
        </w:tc>
      </w:tr>
      <w:tr w:rsidR="007849E5" w:rsidRPr="0083003A" w:rsidTr="00260E7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Содержание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63" w:rsidRPr="00EE1563" w:rsidRDefault="00EE1563" w:rsidP="00EE1563">
            <w:pPr>
              <w:pStyle w:val="Default"/>
              <w:jc w:val="both"/>
            </w:pPr>
            <w:r w:rsidRPr="00EE1563">
              <w:t xml:space="preserve">Систематический курс русского языка представлен в программе следующими содержательными линиями: </w:t>
            </w:r>
          </w:p>
          <w:p w:rsidR="00EE1563" w:rsidRPr="00EE1563" w:rsidRDefault="00EE1563" w:rsidP="00EE1563">
            <w:pPr>
              <w:pStyle w:val="Default"/>
              <w:spacing w:after="89"/>
              <w:jc w:val="both"/>
            </w:pPr>
            <w:r>
              <w:t>-</w:t>
            </w:r>
            <w:r w:rsidRPr="00EE1563">
              <w:t xml:space="preserve">система языка: лексика, фонетика и орфоэпия, графика, состав слова, грамматика; </w:t>
            </w:r>
          </w:p>
          <w:p w:rsidR="00EE1563" w:rsidRPr="00EE1563" w:rsidRDefault="00EE1563" w:rsidP="00EE1563">
            <w:pPr>
              <w:pStyle w:val="Default"/>
              <w:spacing w:after="89"/>
              <w:jc w:val="both"/>
            </w:pPr>
            <w:r>
              <w:t>-</w:t>
            </w:r>
            <w:r w:rsidRPr="00EE1563">
              <w:t xml:space="preserve">орфография и пунктуация; </w:t>
            </w:r>
          </w:p>
          <w:p w:rsidR="007849E5" w:rsidRPr="00EE1563" w:rsidRDefault="00EE1563" w:rsidP="00EE1563">
            <w:pPr>
              <w:pStyle w:val="Default"/>
              <w:jc w:val="both"/>
            </w:pPr>
            <w:r>
              <w:t xml:space="preserve">-развитие речи. </w:t>
            </w:r>
          </w:p>
        </w:tc>
      </w:tr>
      <w:tr w:rsidR="007849E5" w:rsidRPr="0083003A" w:rsidTr="00260E7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EE1563" w:rsidRDefault="00EE1563" w:rsidP="00EE15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</w:pPr>
            <w:r w:rsidRPr="00EE1563">
              <w:t>4 часа в неделю</w:t>
            </w:r>
          </w:p>
        </w:tc>
      </w:tr>
      <w:tr w:rsidR="007849E5" w:rsidRPr="0083003A" w:rsidTr="00260E7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  на уч.</w:t>
            </w:r>
            <w:r w:rsidR="00EE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63" w:rsidRDefault="00EE1563" w:rsidP="00EE15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Курс «Русский язык» рассчитан на</w:t>
            </w:r>
            <w:r>
              <w:rPr>
                <w:color w:val="0000FF"/>
              </w:rPr>
              <w:t> </w:t>
            </w:r>
            <w:r>
              <w:rPr>
                <w:b/>
                <w:bCs/>
                <w:color w:val="000000"/>
              </w:rPr>
              <w:t>540 ч.</w:t>
            </w:r>
            <w:r>
              <w:rPr>
                <w:color w:val="000000"/>
              </w:rPr>
              <w:t> </w:t>
            </w:r>
          </w:p>
          <w:p w:rsidR="00EE1563" w:rsidRDefault="00EE1563" w:rsidP="00EE15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gramStart"/>
            <w:r>
              <w:rPr>
                <w:color w:val="000000"/>
              </w:rPr>
              <w:t>классе</w:t>
            </w:r>
            <w:proofErr w:type="gramEnd"/>
            <w:r>
              <w:rPr>
                <w:color w:val="000000"/>
              </w:rPr>
              <w:t xml:space="preserve"> – </w:t>
            </w:r>
            <w:r>
              <w:rPr>
                <w:b/>
                <w:bCs/>
                <w:color w:val="000000"/>
              </w:rPr>
              <w:t>132 ч</w:t>
            </w:r>
            <w:r>
              <w:rPr>
                <w:color w:val="000000"/>
              </w:rPr>
              <w:t>. (4 ч. в неделю, 33 учебные недели): из них </w:t>
            </w:r>
          </w:p>
          <w:p w:rsidR="00EE1563" w:rsidRDefault="00EE1563" w:rsidP="00EE15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92 ч.</w:t>
            </w:r>
            <w:r>
              <w:rPr>
                <w:color w:val="000000"/>
              </w:rPr>
              <w:t> (23 учебные недели) отводится урокам обучения письму в период обучения  </w:t>
            </w:r>
          </w:p>
          <w:p w:rsidR="00EE1563" w:rsidRDefault="00EE1563" w:rsidP="00EE15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40 ч.</w:t>
            </w:r>
            <w:r>
              <w:rPr>
                <w:color w:val="000000"/>
              </w:rPr>
              <w:t> (10 учебных недель) - урокам русского языка; </w:t>
            </w:r>
          </w:p>
          <w:p w:rsidR="00EE1563" w:rsidRPr="00EE1563" w:rsidRDefault="00EE1563" w:rsidP="00EE15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 – 4 класс- 136 ч (4 ч в неделю, 34 учебные недел</w:t>
            </w:r>
            <w:r w:rsidRPr="007B3317">
              <w:rPr>
                <w:color w:val="000000"/>
              </w:rPr>
              <w:t>и</w:t>
            </w:r>
            <w:r w:rsidRPr="007B3317">
              <w:rPr>
                <w:bCs/>
                <w:color w:val="000000"/>
              </w:rPr>
              <w:t>).</w:t>
            </w:r>
          </w:p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9E5" w:rsidRPr="0083003A" w:rsidTr="00260E7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промежуточной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7B3317" w:rsidRDefault="007B3317" w:rsidP="0026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Контрольная работа, </w:t>
            </w:r>
            <w:r w:rsidR="007849E5" w:rsidRPr="007B33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либо отметка выставляется как среднее арифметическое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четвертных</w:t>
            </w:r>
            <w:r w:rsidR="007849E5" w:rsidRPr="007B33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отметок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849E5" w:rsidRPr="0083003A" w:rsidTr="00260E7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3003A" w:rsidRDefault="007849E5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текущего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9E5" w:rsidRPr="00890894" w:rsidRDefault="00890894" w:rsidP="00260E7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894">
              <w:rPr>
                <w:rFonts w:ascii="Times New Roman" w:hAnsi="Times New Roman" w:cs="Times New Roman"/>
                <w:sz w:val="24"/>
                <w:szCs w:val="24"/>
              </w:rPr>
              <w:t>Формы контроля: контрольные диктанты; контрольные списывания; словарные диктанты; диагностические работы, изложения, сочинения.</w:t>
            </w:r>
          </w:p>
        </w:tc>
      </w:tr>
    </w:tbl>
    <w:p w:rsidR="007849E5" w:rsidRPr="0083003A" w:rsidRDefault="007849E5" w:rsidP="007849E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849E5" w:rsidRPr="0083003A" w:rsidRDefault="007849E5" w:rsidP="007849E5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8300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A7472" w:rsidRDefault="00BA7472"/>
    <w:sectPr w:rsidR="00BA7472" w:rsidSect="0089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7849E5"/>
    <w:rsid w:val="005916FD"/>
    <w:rsid w:val="007849E5"/>
    <w:rsid w:val="007B3317"/>
    <w:rsid w:val="00890894"/>
    <w:rsid w:val="008965F3"/>
    <w:rsid w:val="00BA7472"/>
    <w:rsid w:val="00C87E26"/>
    <w:rsid w:val="00D6690C"/>
    <w:rsid w:val="00EE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Учитель_2</dc:creator>
  <cp:lastModifiedBy>User</cp:lastModifiedBy>
  <cp:revision>4</cp:revision>
  <dcterms:created xsi:type="dcterms:W3CDTF">2021-03-12T06:39:00Z</dcterms:created>
  <dcterms:modified xsi:type="dcterms:W3CDTF">2021-03-18T06:22:00Z</dcterms:modified>
</cp:coreProperties>
</file>